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E4473" w14:textId="77777777" w:rsidR="0077702B" w:rsidRDefault="000846F7" w:rsidP="000846F7">
      <w:pPr>
        <w:autoSpaceDE w:val="0"/>
        <w:autoSpaceDN w:val="0"/>
        <w:adjustRightInd w:val="0"/>
        <w:outlineLvl w:val="0"/>
        <w:rPr>
          <w:b/>
        </w:rPr>
      </w:pPr>
      <w:r>
        <w:rPr>
          <w:b/>
        </w:rPr>
        <w:t xml:space="preserve">          </w:t>
      </w:r>
    </w:p>
    <w:tbl>
      <w:tblPr>
        <w:tblW w:w="9519" w:type="dxa"/>
        <w:tblInd w:w="288" w:type="dxa"/>
        <w:tblBorders>
          <w:bottom w:val="single" w:sz="4" w:space="0" w:color="auto"/>
        </w:tblBorders>
        <w:tblLook w:val="04A0" w:firstRow="1" w:lastRow="0" w:firstColumn="1" w:lastColumn="0" w:noHBand="0" w:noVBand="1"/>
      </w:tblPr>
      <w:tblGrid>
        <w:gridCol w:w="4320"/>
        <w:gridCol w:w="236"/>
        <w:gridCol w:w="4963"/>
      </w:tblGrid>
      <w:tr w:rsidR="0077702B" w14:paraId="5AA212E2" w14:textId="77777777" w:rsidTr="00605995">
        <w:trPr>
          <w:trHeight w:val="2410"/>
        </w:trPr>
        <w:tc>
          <w:tcPr>
            <w:tcW w:w="4320" w:type="dxa"/>
            <w:tcBorders>
              <w:top w:val="nil"/>
              <w:left w:val="nil"/>
              <w:bottom w:val="single" w:sz="4" w:space="0" w:color="auto"/>
              <w:right w:val="nil"/>
            </w:tcBorders>
            <w:vAlign w:val="center"/>
          </w:tcPr>
          <w:p w14:paraId="5844B250" w14:textId="77777777" w:rsidR="0077702B" w:rsidRDefault="0077702B" w:rsidP="00605995">
            <w:pPr>
              <w:spacing w:line="254" w:lineRule="auto"/>
              <w:jc w:val="center"/>
              <w:rPr>
                <w:rFonts w:eastAsia="Times New Roman"/>
                <w:sz w:val="20"/>
                <w:szCs w:val="20"/>
                <w:lang w:eastAsia="en-US"/>
              </w:rPr>
            </w:pPr>
            <w:proofErr w:type="spellStart"/>
            <w:r>
              <w:rPr>
                <w:sz w:val="20"/>
                <w:szCs w:val="20"/>
                <w:lang w:eastAsia="en-US"/>
              </w:rPr>
              <w:t>Гродзенскi</w:t>
            </w:r>
            <w:proofErr w:type="spellEnd"/>
            <w:r>
              <w:rPr>
                <w:sz w:val="20"/>
                <w:szCs w:val="20"/>
                <w:lang w:eastAsia="en-US"/>
              </w:rPr>
              <w:t xml:space="preserve"> </w:t>
            </w:r>
            <w:proofErr w:type="spellStart"/>
            <w:r>
              <w:rPr>
                <w:sz w:val="20"/>
                <w:szCs w:val="20"/>
                <w:lang w:eastAsia="en-US"/>
              </w:rPr>
              <w:t>абласны</w:t>
            </w:r>
            <w:proofErr w:type="spellEnd"/>
            <w:r>
              <w:rPr>
                <w:sz w:val="20"/>
                <w:szCs w:val="20"/>
                <w:lang w:eastAsia="en-US"/>
              </w:rPr>
              <w:t xml:space="preserve"> </w:t>
            </w:r>
            <w:proofErr w:type="spellStart"/>
            <w:r>
              <w:rPr>
                <w:sz w:val="20"/>
                <w:szCs w:val="20"/>
                <w:lang w:eastAsia="en-US"/>
              </w:rPr>
              <w:t>выканаýчы</w:t>
            </w:r>
            <w:proofErr w:type="spellEnd"/>
            <w:r>
              <w:rPr>
                <w:sz w:val="20"/>
                <w:szCs w:val="20"/>
                <w:lang w:eastAsia="en-US"/>
              </w:rPr>
              <w:t xml:space="preserve"> </w:t>
            </w:r>
            <w:proofErr w:type="spellStart"/>
            <w:r>
              <w:rPr>
                <w:sz w:val="20"/>
                <w:szCs w:val="20"/>
                <w:lang w:eastAsia="en-US"/>
              </w:rPr>
              <w:t>камiтэт</w:t>
            </w:r>
            <w:proofErr w:type="spellEnd"/>
          </w:p>
          <w:p w14:paraId="5E798C4A" w14:textId="77777777" w:rsidR="0077702B" w:rsidRDefault="0077702B" w:rsidP="00605995">
            <w:pPr>
              <w:spacing w:line="254" w:lineRule="auto"/>
              <w:jc w:val="center"/>
              <w:rPr>
                <w:sz w:val="20"/>
                <w:szCs w:val="20"/>
                <w:lang w:eastAsia="en-US"/>
              </w:rPr>
            </w:pPr>
            <w:r>
              <w:rPr>
                <w:sz w:val="20"/>
                <w:szCs w:val="20"/>
                <w:lang w:val="be-BY" w:eastAsia="en-US"/>
              </w:rPr>
              <w:t xml:space="preserve">Камiтэт </w:t>
            </w:r>
            <w:r>
              <w:rPr>
                <w:sz w:val="20"/>
                <w:szCs w:val="20"/>
                <w:lang w:eastAsia="en-US"/>
              </w:rPr>
              <w:t xml:space="preserve">па </w:t>
            </w:r>
            <w:proofErr w:type="spellStart"/>
            <w:r>
              <w:rPr>
                <w:sz w:val="20"/>
                <w:szCs w:val="20"/>
                <w:lang w:eastAsia="en-US"/>
              </w:rPr>
              <w:t>сельскай</w:t>
            </w:r>
            <w:proofErr w:type="spellEnd"/>
            <w:r>
              <w:rPr>
                <w:sz w:val="20"/>
                <w:szCs w:val="20"/>
                <w:lang w:eastAsia="en-US"/>
              </w:rPr>
              <w:t xml:space="preserve"> </w:t>
            </w:r>
            <w:proofErr w:type="spellStart"/>
            <w:r>
              <w:rPr>
                <w:sz w:val="20"/>
                <w:szCs w:val="20"/>
                <w:lang w:eastAsia="en-US"/>
              </w:rPr>
              <w:t>гаспадарцы</w:t>
            </w:r>
            <w:proofErr w:type="spellEnd"/>
            <w:r>
              <w:rPr>
                <w:sz w:val="20"/>
                <w:szCs w:val="20"/>
                <w:lang w:eastAsia="en-US"/>
              </w:rPr>
              <w:t xml:space="preserve"> i </w:t>
            </w:r>
            <w:proofErr w:type="spellStart"/>
            <w:r>
              <w:rPr>
                <w:sz w:val="20"/>
                <w:szCs w:val="20"/>
                <w:lang w:eastAsia="en-US"/>
              </w:rPr>
              <w:t>харчаванню</w:t>
            </w:r>
            <w:proofErr w:type="spellEnd"/>
          </w:p>
          <w:p w14:paraId="7807DBEE" w14:textId="77777777" w:rsidR="0077702B" w:rsidRDefault="0077702B" w:rsidP="00605995">
            <w:pPr>
              <w:spacing w:line="254" w:lineRule="auto"/>
              <w:jc w:val="center"/>
              <w:rPr>
                <w:b/>
                <w:sz w:val="20"/>
                <w:szCs w:val="20"/>
                <w:lang w:val="be-BY" w:eastAsia="en-US"/>
              </w:rPr>
            </w:pPr>
            <w:r>
              <w:rPr>
                <w:b/>
                <w:sz w:val="20"/>
                <w:szCs w:val="20"/>
                <w:lang w:val="be-BY" w:eastAsia="en-US"/>
              </w:rPr>
              <w:t>Адкрытае акцыянернае таварыства</w:t>
            </w:r>
          </w:p>
          <w:p w14:paraId="608D2CA0" w14:textId="77777777" w:rsidR="0077702B" w:rsidRDefault="0077702B" w:rsidP="00605995">
            <w:pPr>
              <w:spacing w:line="254" w:lineRule="auto"/>
              <w:jc w:val="center"/>
              <w:rPr>
                <w:b/>
                <w:sz w:val="20"/>
                <w:szCs w:val="20"/>
                <w:lang w:eastAsia="en-US"/>
              </w:rPr>
            </w:pPr>
            <w:r>
              <w:rPr>
                <w:b/>
                <w:sz w:val="20"/>
                <w:szCs w:val="20"/>
                <w:lang w:eastAsia="en-US"/>
              </w:rPr>
              <w:t>«ГРОДНАХЛЕБПРАМ»</w:t>
            </w:r>
          </w:p>
          <w:p w14:paraId="22F5D702" w14:textId="77777777" w:rsidR="0077702B" w:rsidRDefault="0077702B" w:rsidP="00605995">
            <w:pPr>
              <w:spacing w:line="254" w:lineRule="auto"/>
              <w:jc w:val="center"/>
              <w:rPr>
                <w:sz w:val="20"/>
                <w:szCs w:val="20"/>
                <w:lang w:eastAsia="en-US"/>
              </w:rPr>
            </w:pPr>
            <w:proofErr w:type="spellStart"/>
            <w:r>
              <w:rPr>
                <w:sz w:val="20"/>
                <w:szCs w:val="20"/>
                <w:lang w:eastAsia="en-US"/>
              </w:rPr>
              <w:t>вул</w:t>
            </w:r>
            <w:proofErr w:type="spellEnd"/>
            <w:r>
              <w:rPr>
                <w:sz w:val="20"/>
                <w:szCs w:val="20"/>
                <w:lang w:eastAsia="en-US"/>
              </w:rPr>
              <w:t xml:space="preserve">. </w:t>
            </w:r>
            <w:proofErr w:type="spellStart"/>
            <w:r>
              <w:rPr>
                <w:sz w:val="20"/>
                <w:szCs w:val="20"/>
                <w:lang w:eastAsia="en-US"/>
              </w:rPr>
              <w:t>Дзяржынскага</w:t>
            </w:r>
            <w:proofErr w:type="spellEnd"/>
            <w:r>
              <w:rPr>
                <w:sz w:val="20"/>
                <w:szCs w:val="20"/>
                <w:lang w:eastAsia="en-US"/>
              </w:rPr>
              <w:t xml:space="preserve">, 52, </w:t>
            </w:r>
            <w:smartTag w:uri="urn:schemas-microsoft-com:office:smarttags" w:element="metricconverter">
              <w:smartTagPr>
                <w:attr w:name="ProductID" w:val="230005, г"/>
              </w:smartTagPr>
              <w:r>
                <w:rPr>
                  <w:sz w:val="20"/>
                  <w:szCs w:val="20"/>
                  <w:lang w:eastAsia="en-US"/>
                </w:rPr>
                <w:t>230005, г</w:t>
              </w:r>
            </w:smartTag>
            <w:r>
              <w:rPr>
                <w:sz w:val="20"/>
                <w:szCs w:val="20"/>
                <w:lang w:eastAsia="en-US"/>
              </w:rPr>
              <w:t>. Гродна</w:t>
            </w:r>
          </w:p>
          <w:p w14:paraId="4C463C3F" w14:textId="77777777" w:rsidR="0077702B" w:rsidRDefault="0077702B" w:rsidP="00605995">
            <w:pPr>
              <w:spacing w:line="254" w:lineRule="auto"/>
              <w:jc w:val="center"/>
              <w:rPr>
                <w:bCs/>
                <w:i/>
                <w:sz w:val="20"/>
                <w:szCs w:val="20"/>
                <w:lang w:eastAsia="en-US"/>
              </w:rPr>
            </w:pPr>
            <w:r>
              <w:rPr>
                <w:bCs/>
                <w:i/>
                <w:sz w:val="20"/>
                <w:szCs w:val="20"/>
                <w:lang w:eastAsia="en-US"/>
              </w:rPr>
              <w:t>48 23 74 (тел., факс)</w:t>
            </w:r>
          </w:p>
          <w:p w14:paraId="3D821288" w14:textId="77777777" w:rsidR="0077702B" w:rsidRDefault="0077702B" w:rsidP="00605995">
            <w:pPr>
              <w:spacing w:line="254" w:lineRule="auto"/>
              <w:jc w:val="center"/>
              <w:rPr>
                <w:b/>
                <w:i/>
                <w:sz w:val="20"/>
                <w:szCs w:val="20"/>
                <w:lang w:val="en-US" w:eastAsia="en-US"/>
              </w:rPr>
            </w:pPr>
            <w:r>
              <w:rPr>
                <w:b/>
                <w:i/>
                <w:sz w:val="20"/>
                <w:szCs w:val="20"/>
                <w:lang w:val="en-US" w:eastAsia="en-US"/>
              </w:rPr>
              <w:t xml:space="preserve">E-mail: hlebprom@mail.grodno.by  </w:t>
            </w:r>
          </w:p>
          <w:p w14:paraId="420DB67C" w14:textId="77777777" w:rsidR="0077702B" w:rsidRDefault="0077702B" w:rsidP="00605995">
            <w:pPr>
              <w:spacing w:line="254" w:lineRule="auto"/>
              <w:jc w:val="center"/>
              <w:rPr>
                <w:b/>
                <w:i/>
                <w:sz w:val="20"/>
                <w:szCs w:val="20"/>
                <w:lang w:val="en-US" w:eastAsia="en-US"/>
              </w:rPr>
            </w:pPr>
            <w:r>
              <w:rPr>
                <w:b/>
                <w:i/>
                <w:sz w:val="20"/>
                <w:szCs w:val="20"/>
                <w:lang w:val="en-US" w:eastAsia="en-US"/>
              </w:rPr>
              <w:t>http://hlebprom.by</w:t>
            </w:r>
          </w:p>
          <w:p w14:paraId="231E8D0A" w14:textId="77777777" w:rsidR="0077702B" w:rsidRDefault="0077702B" w:rsidP="00605995">
            <w:pPr>
              <w:jc w:val="center"/>
              <w:rPr>
                <w:sz w:val="20"/>
                <w:szCs w:val="20"/>
              </w:rPr>
            </w:pPr>
          </w:p>
        </w:tc>
        <w:tc>
          <w:tcPr>
            <w:tcW w:w="236" w:type="dxa"/>
            <w:tcBorders>
              <w:top w:val="nil"/>
              <w:left w:val="nil"/>
              <w:bottom w:val="single" w:sz="4" w:space="0" w:color="auto"/>
              <w:right w:val="nil"/>
            </w:tcBorders>
          </w:tcPr>
          <w:p w14:paraId="661571E0" w14:textId="77777777" w:rsidR="0077702B" w:rsidRDefault="0077702B" w:rsidP="00605995">
            <w:pPr>
              <w:jc w:val="center"/>
              <w:rPr>
                <w:b/>
                <w:sz w:val="20"/>
                <w:szCs w:val="20"/>
                <w:lang w:val="be-BY"/>
              </w:rPr>
            </w:pPr>
          </w:p>
        </w:tc>
        <w:tc>
          <w:tcPr>
            <w:tcW w:w="4963" w:type="dxa"/>
            <w:tcBorders>
              <w:top w:val="nil"/>
              <w:left w:val="nil"/>
              <w:bottom w:val="single" w:sz="4" w:space="0" w:color="auto"/>
              <w:right w:val="nil"/>
            </w:tcBorders>
            <w:vAlign w:val="center"/>
          </w:tcPr>
          <w:p w14:paraId="5FBE95E2" w14:textId="77777777" w:rsidR="0077702B" w:rsidRDefault="0077702B" w:rsidP="00605995">
            <w:pPr>
              <w:spacing w:line="254" w:lineRule="auto"/>
              <w:jc w:val="center"/>
              <w:rPr>
                <w:sz w:val="20"/>
                <w:szCs w:val="20"/>
                <w:lang w:val="be-BY" w:eastAsia="en-US"/>
              </w:rPr>
            </w:pPr>
            <w:r>
              <w:rPr>
                <w:sz w:val="20"/>
                <w:szCs w:val="20"/>
                <w:lang w:val="be-BY" w:eastAsia="en-US"/>
              </w:rPr>
              <w:t>Гродненский областной исполнительный комитет</w:t>
            </w:r>
          </w:p>
          <w:p w14:paraId="2D88F471" w14:textId="77777777" w:rsidR="0077702B" w:rsidRDefault="0077702B" w:rsidP="00605995">
            <w:pPr>
              <w:spacing w:line="254" w:lineRule="auto"/>
              <w:jc w:val="center"/>
              <w:rPr>
                <w:b/>
                <w:sz w:val="20"/>
                <w:szCs w:val="20"/>
                <w:lang w:val="be-BY" w:eastAsia="en-US"/>
              </w:rPr>
            </w:pPr>
            <w:r>
              <w:rPr>
                <w:sz w:val="20"/>
                <w:szCs w:val="20"/>
                <w:lang w:val="be-BY" w:eastAsia="en-US"/>
              </w:rPr>
              <w:t xml:space="preserve">Комитет по сельскому хозяйству и продовольствию </w:t>
            </w:r>
            <w:r>
              <w:rPr>
                <w:b/>
                <w:sz w:val="20"/>
                <w:szCs w:val="20"/>
                <w:lang w:val="be-BY" w:eastAsia="en-US"/>
              </w:rPr>
              <w:t>Открытое акционерное общество</w:t>
            </w:r>
          </w:p>
          <w:p w14:paraId="7A1657C2" w14:textId="77777777" w:rsidR="0077702B" w:rsidRDefault="0077702B" w:rsidP="00605995">
            <w:pPr>
              <w:spacing w:line="254" w:lineRule="auto"/>
              <w:jc w:val="center"/>
              <w:rPr>
                <w:b/>
                <w:sz w:val="20"/>
                <w:szCs w:val="20"/>
                <w:lang w:eastAsia="en-US"/>
              </w:rPr>
            </w:pPr>
            <w:r>
              <w:rPr>
                <w:b/>
                <w:sz w:val="20"/>
                <w:szCs w:val="20"/>
                <w:lang w:eastAsia="en-US"/>
              </w:rPr>
              <w:t>«ГРОДНОХЛЕБПРОМ»</w:t>
            </w:r>
          </w:p>
          <w:p w14:paraId="46319CF8" w14:textId="77777777" w:rsidR="0077702B" w:rsidRDefault="0077702B" w:rsidP="00605995">
            <w:pPr>
              <w:spacing w:line="254" w:lineRule="auto"/>
              <w:jc w:val="center"/>
              <w:rPr>
                <w:sz w:val="20"/>
                <w:szCs w:val="20"/>
                <w:lang w:eastAsia="en-US"/>
              </w:rPr>
            </w:pPr>
            <w:r>
              <w:rPr>
                <w:sz w:val="20"/>
                <w:szCs w:val="20"/>
                <w:lang w:eastAsia="en-US"/>
              </w:rPr>
              <w:t xml:space="preserve">ул. Дзержинского, 52, </w:t>
            </w:r>
            <w:smartTag w:uri="urn:schemas-microsoft-com:office:smarttags" w:element="metricconverter">
              <w:smartTagPr>
                <w:attr w:name="ProductID" w:val="230005, г"/>
              </w:smartTagPr>
              <w:r>
                <w:rPr>
                  <w:sz w:val="20"/>
                  <w:szCs w:val="20"/>
                  <w:lang w:eastAsia="en-US"/>
                </w:rPr>
                <w:t>230005, г</w:t>
              </w:r>
            </w:smartTag>
            <w:r>
              <w:rPr>
                <w:sz w:val="20"/>
                <w:szCs w:val="20"/>
                <w:lang w:eastAsia="en-US"/>
              </w:rPr>
              <w:t>. Гродно</w:t>
            </w:r>
          </w:p>
          <w:p w14:paraId="785FBAB8" w14:textId="77777777" w:rsidR="0077702B" w:rsidRDefault="0077702B" w:rsidP="00605995">
            <w:pPr>
              <w:spacing w:line="254" w:lineRule="auto"/>
              <w:jc w:val="center"/>
              <w:rPr>
                <w:bCs/>
                <w:i/>
                <w:sz w:val="20"/>
                <w:szCs w:val="20"/>
                <w:lang w:eastAsia="en-US"/>
              </w:rPr>
            </w:pPr>
            <w:r>
              <w:rPr>
                <w:bCs/>
                <w:i/>
                <w:sz w:val="20"/>
                <w:szCs w:val="20"/>
                <w:lang w:eastAsia="en-US"/>
              </w:rPr>
              <w:t>48 23 74 (тел., факс)</w:t>
            </w:r>
          </w:p>
          <w:p w14:paraId="0B8B22E0" w14:textId="77777777" w:rsidR="0077702B" w:rsidRDefault="0077702B" w:rsidP="00605995">
            <w:pPr>
              <w:spacing w:line="254" w:lineRule="auto"/>
              <w:jc w:val="center"/>
              <w:rPr>
                <w:b/>
                <w:i/>
                <w:sz w:val="20"/>
                <w:szCs w:val="20"/>
                <w:lang w:val="en-US" w:eastAsia="en-US"/>
              </w:rPr>
            </w:pPr>
            <w:r>
              <w:rPr>
                <w:b/>
                <w:i/>
                <w:sz w:val="20"/>
                <w:szCs w:val="20"/>
                <w:lang w:val="en-US" w:eastAsia="en-US"/>
              </w:rPr>
              <w:t xml:space="preserve">E-mail: hlebprom@mail.grodno.by  </w:t>
            </w:r>
          </w:p>
          <w:p w14:paraId="73C5B2EE" w14:textId="77777777" w:rsidR="0077702B" w:rsidRDefault="0077702B" w:rsidP="00605995">
            <w:pPr>
              <w:spacing w:line="254" w:lineRule="auto"/>
              <w:jc w:val="center"/>
              <w:rPr>
                <w:b/>
                <w:i/>
                <w:sz w:val="20"/>
                <w:szCs w:val="20"/>
                <w:lang w:val="en-US" w:eastAsia="en-US"/>
              </w:rPr>
            </w:pPr>
            <w:r>
              <w:rPr>
                <w:b/>
                <w:i/>
                <w:sz w:val="20"/>
                <w:szCs w:val="20"/>
                <w:lang w:val="en-US" w:eastAsia="en-US"/>
              </w:rPr>
              <w:t>http://hlebprom.by</w:t>
            </w:r>
          </w:p>
          <w:p w14:paraId="026E4036" w14:textId="77777777" w:rsidR="0077702B" w:rsidRDefault="0077702B" w:rsidP="00605995">
            <w:pPr>
              <w:jc w:val="center"/>
              <w:rPr>
                <w:sz w:val="20"/>
                <w:szCs w:val="20"/>
              </w:rPr>
            </w:pPr>
          </w:p>
        </w:tc>
      </w:tr>
    </w:tbl>
    <w:p w14:paraId="16BB5BF2" w14:textId="77777777" w:rsidR="0077702B" w:rsidRDefault="0077702B" w:rsidP="0077702B">
      <w:pPr>
        <w:jc w:val="center"/>
        <w:rPr>
          <w:bCs/>
          <w:i/>
        </w:rPr>
      </w:pPr>
    </w:p>
    <w:tbl>
      <w:tblPr>
        <w:tblW w:w="4861" w:type="pct"/>
        <w:tblInd w:w="288" w:type="dxa"/>
        <w:tblLook w:val="04A0" w:firstRow="1" w:lastRow="0" w:firstColumn="1" w:lastColumn="0" w:noHBand="0" w:noVBand="1"/>
      </w:tblPr>
      <w:tblGrid>
        <w:gridCol w:w="4542"/>
        <w:gridCol w:w="4553"/>
      </w:tblGrid>
      <w:tr w:rsidR="0077702B" w14:paraId="7FAADA86" w14:textId="77777777" w:rsidTr="00605995">
        <w:tc>
          <w:tcPr>
            <w:tcW w:w="2497" w:type="pct"/>
          </w:tcPr>
          <w:p w14:paraId="2CC3165A" w14:textId="77777777" w:rsidR="0077702B" w:rsidRDefault="0077702B" w:rsidP="00605995">
            <w:pPr>
              <w:rPr>
                <w:i/>
              </w:rPr>
            </w:pPr>
            <w:r>
              <w:rPr>
                <w:i/>
              </w:rPr>
              <w:t xml:space="preserve">14 января </w:t>
            </w:r>
            <w:proofErr w:type="gramStart"/>
            <w:r>
              <w:rPr>
                <w:i/>
              </w:rPr>
              <w:t>2021  года</w:t>
            </w:r>
            <w:proofErr w:type="gramEnd"/>
            <w:r>
              <w:rPr>
                <w:i/>
              </w:rPr>
              <w:t xml:space="preserve"> № ______________</w:t>
            </w:r>
          </w:p>
          <w:p w14:paraId="533D4074" w14:textId="77777777" w:rsidR="0077702B" w:rsidRDefault="0077702B" w:rsidP="00605995">
            <w:pPr>
              <w:rPr>
                <w:b/>
                <w:i/>
              </w:rPr>
            </w:pPr>
            <w:r>
              <w:rPr>
                <w:i/>
              </w:rPr>
              <w:t>На № __________от ________________</w:t>
            </w:r>
          </w:p>
          <w:p w14:paraId="6FDE8019" w14:textId="77777777" w:rsidR="0077702B" w:rsidRDefault="0077702B" w:rsidP="00605995">
            <w:pPr>
              <w:jc w:val="both"/>
              <w:rPr>
                <w:b/>
                <w:i/>
              </w:rPr>
            </w:pPr>
          </w:p>
        </w:tc>
        <w:tc>
          <w:tcPr>
            <w:tcW w:w="2503" w:type="pct"/>
          </w:tcPr>
          <w:p w14:paraId="45E536BE" w14:textId="77777777" w:rsidR="0077702B" w:rsidRPr="00722B43" w:rsidRDefault="0077702B" w:rsidP="00605995">
            <w:pPr>
              <w:pStyle w:val="a3"/>
              <w:pBdr>
                <w:bottom w:val="none" w:sz="0" w:space="0" w:color="auto"/>
              </w:pBdr>
              <w:tabs>
                <w:tab w:val="left" w:pos="3960"/>
              </w:tabs>
              <w:ind w:firstLine="454"/>
              <w:jc w:val="both"/>
              <w:rPr>
                <w:rFonts w:ascii="Arial" w:hAnsi="Arial" w:cs="Arial"/>
                <w:b/>
                <w:bCs/>
                <w:color w:val="000000"/>
                <w:sz w:val="28"/>
                <w:szCs w:val="28"/>
                <w:lang w:val="ru-RU"/>
              </w:rPr>
            </w:pPr>
            <w:r w:rsidRPr="00722B43">
              <w:rPr>
                <w:sz w:val="28"/>
                <w:szCs w:val="28"/>
                <w:lang w:val="ru-RU"/>
              </w:rPr>
              <w:t>Руководителю организации</w:t>
            </w:r>
          </w:p>
          <w:p w14:paraId="0571F403" w14:textId="77777777" w:rsidR="0077702B" w:rsidRDefault="0077702B" w:rsidP="00605995">
            <w:pPr>
              <w:pStyle w:val="a3"/>
              <w:pBdr>
                <w:bottom w:val="none" w:sz="0" w:space="0" w:color="auto"/>
              </w:pBdr>
              <w:jc w:val="both"/>
              <w:rPr>
                <w:lang w:val="ru-RU"/>
              </w:rPr>
            </w:pPr>
          </w:p>
        </w:tc>
      </w:tr>
    </w:tbl>
    <w:p w14:paraId="588E32CD" w14:textId="77777777" w:rsidR="0077702B" w:rsidRDefault="0077702B" w:rsidP="0077702B">
      <w:pPr>
        <w:outlineLvl w:val="0"/>
        <w:rPr>
          <w:b/>
        </w:rPr>
      </w:pPr>
      <w:r>
        <w:rPr>
          <w:b/>
        </w:rPr>
        <w:t xml:space="preserve">                                                           </w:t>
      </w:r>
    </w:p>
    <w:p w14:paraId="623FC082" w14:textId="77777777" w:rsidR="0077702B" w:rsidRDefault="0077702B" w:rsidP="0077702B">
      <w:pPr>
        <w:outlineLvl w:val="0"/>
        <w:rPr>
          <w:b/>
        </w:rPr>
      </w:pPr>
    </w:p>
    <w:p w14:paraId="42C9137E" w14:textId="77777777" w:rsidR="0077702B" w:rsidRDefault="0077702B" w:rsidP="0077702B">
      <w:pPr>
        <w:outlineLvl w:val="0"/>
        <w:rPr>
          <w:b/>
          <w:sz w:val="16"/>
          <w:szCs w:val="16"/>
        </w:rPr>
      </w:pPr>
    </w:p>
    <w:p w14:paraId="36FDA190" w14:textId="77777777" w:rsidR="0077702B" w:rsidRDefault="0077702B" w:rsidP="0077702B">
      <w:pPr>
        <w:jc w:val="center"/>
        <w:outlineLvl w:val="0"/>
        <w:rPr>
          <w:b/>
        </w:rPr>
      </w:pPr>
    </w:p>
    <w:p w14:paraId="3B2BF485" w14:textId="77777777" w:rsidR="0077702B" w:rsidRDefault="0077702B" w:rsidP="0077702B">
      <w:pPr>
        <w:jc w:val="center"/>
        <w:outlineLvl w:val="0"/>
        <w:rPr>
          <w:b/>
        </w:rPr>
      </w:pPr>
      <w:r>
        <w:rPr>
          <w:b/>
        </w:rPr>
        <w:t>ПРИГЛАШЕНИЕ</w:t>
      </w:r>
    </w:p>
    <w:p w14:paraId="205058AD" w14:textId="77777777" w:rsidR="0077702B" w:rsidRDefault="0077702B" w:rsidP="0077702B">
      <w:pPr>
        <w:jc w:val="center"/>
        <w:outlineLvl w:val="0"/>
        <w:rPr>
          <w:b/>
        </w:rPr>
      </w:pPr>
      <w:r>
        <w:rPr>
          <w:b/>
        </w:rPr>
        <w:t>для участия на закупку сырья из одного источника</w:t>
      </w:r>
    </w:p>
    <w:p w14:paraId="4566ADD4" w14:textId="77777777" w:rsidR="0077702B" w:rsidRDefault="0077702B" w:rsidP="0077702B">
      <w:pPr>
        <w:jc w:val="center"/>
        <w:outlineLvl w:val="0"/>
        <w:rPr>
          <w:b/>
        </w:rPr>
      </w:pPr>
    </w:p>
    <w:p w14:paraId="0F2774B6" w14:textId="77777777" w:rsidR="0077702B" w:rsidRDefault="0077702B" w:rsidP="0077702B">
      <w:pPr>
        <w:ind w:firstLine="454"/>
        <w:outlineLvl w:val="0"/>
      </w:pPr>
    </w:p>
    <w:p w14:paraId="77B523A9" w14:textId="77777777" w:rsidR="0077702B" w:rsidRDefault="0077702B" w:rsidP="0077702B">
      <w:pPr>
        <w:ind w:firstLine="454"/>
        <w:outlineLvl w:val="0"/>
      </w:pPr>
    </w:p>
    <w:p w14:paraId="7B25F769" w14:textId="77777777" w:rsidR="0077702B" w:rsidRPr="00722B43" w:rsidRDefault="0077702B" w:rsidP="0077702B">
      <w:pPr>
        <w:rPr>
          <w:sz w:val="28"/>
          <w:szCs w:val="28"/>
        </w:rPr>
      </w:pPr>
      <w:r>
        <w:t xml:space="preserve">   </w:t>
      </w:r>
      <w:r w:rsidRPr="00722B43">
        <w:rPr>
          <w:sz w:val="28"/>
          <w:szCs w:val="28"/>
        </w:rPr>
        <w:t xml:space="preserve">ОАО «Гроднохлебпром» приглашает Вас принять </w:t>
      </w:r>
      <w:proofErr w:type="gramStart"/>
      <w:r w:rsidRPr="00722B43">
        <w:rPr>
          <w:sz w:val="28"/>
          <w:szCs w:val="28"/>
        </w:rPr>
        <w:t>участие  на</w:t>
      </w:r>
      <w:proofErr w:type="gramEnd"/>
      <w:r w:rsidRPr="00722B43">
        <w:rPr>
          <w:sz w:val="28"/>
          <w:szCs w:val="28"/>
        </w:rPr>
        <w:t xml:space="preserve"> закупку </w:t>
      </w:r>
      <w:r w:rsidRPr="00722B43">
        <w:rPr>
          <w:sz w:val="28"/>
          <w:szCs w:val="28"/>
          <w:lang w:eastAsia="en-US"/>
        </w:rPr>
        <w:t xml:space="preserve">крема на растительных маслах </w:t>
      </w:r>
      <w:r w:rsidRPr="00722B43">
        <w:rPr>
          <w:color w:val="000000"/>
          <w:sz w:val="28"/>
          <w:szCs w:val="28"/>
        </w:rPr>
        <w:t xml:space="preserve">пастеризованного с массовой долей жира 26% </w:t>
      </w:r>
      <w:r w:rsidRPr="00722B43">
        <w:rPr>
          <w:sz w:val="28"/>
          <w:szCs w:val="28"/>
        </w:rPr>
        <w:t>из одного источника  на 1-й квартал 2021 года  согласно  заданию от 14.01.2021 года.</w:t>
      </w:r>
    </w:p>
    <w:p w14:paraId="7A91826F" w14:textId="77777777" w:rsidR="0077702B" w:rsidRPr="00722B43" w:rsidRDefault="0077702B" w:rsidP="0077702B">
      <w:pPr>
        <w:rPr>
          <w:sz w:val="28"/>
          <w:szCs w:val="28"/>
          <w:lang w:eastAsia="en-US"/>
        </w:rPr>
      </w:pPr>
      <w:r w:rsidRPr="00722B43">
        <w:rPr>
          <w:sz w:val="28"/>
          <w:szCs w:val="28"/>
        </w:rPr>
        <w:t xml:space="preserve">  Ценовое предложение просим направить в наш адрес не позднее 15.01.2021 года.</w:t>
      </w:r>
    </w:p>
    <w:p w14:paraId="3B45CFF0" w14:textId="77777777" w:rsidR="0077702B" w:rsidRDefault="0077702B" w:rsidP="0077702B">
      <w:pPr>
        <w:ind w:firstLine="454"/>
        <w:outlineLvl w:val="0"/>
      </w:pPr>
    </w:p>
    <w:p w14:paraId="00470E85" w14:textId="77777777" w:rsidR="0077702B" w:rsidRDefault="0077702B" w:rsidP="0077702B">
      <w:pPr>
        <w:outlineLvl w:val="0"/>
        <w:rPr>
          <w:b/>
        </w:rPr>
      </w:pPr>
    </w:p>
    <w:p w14:paraId="4104C01C" w14:textId="77777777" w:rsidR="0077702B" w:rsidRDefault="0077702B" w:rsidP="0077702B">
      <w:pPr>
        <w:outlineLvl w:val="0"/>
        <w:rPr>
          <w:b/>
        </w:rPr>
      </w:pPr>
    </w:p>
    <w:p w14:paraId="6E4ACA10" w14:textId="77777777" w:rsidR="0077702B" w:rsidRDefault="0077702B" w:rsidP="0077702B">
      <w:pPr>
        <w:outlineLvl w:val="0"/>
        <w:rPr>
          <w:b/>
        </w:rPr>
      </w:pPr>
    </w:p>
    <w:p w14:paraId="4636B283" w14:textId="77777777" w:rsidR="0077702B" w:rsidRDefault="0077702B" w:rsidP="0077702B">
      <w:pPr>
        <w:outlineLvl w:val="0"/>
        <w:rPr>
          <w:b/>
        </w:rPr>
      </w:pPr>
    </w:p>
    <w:p w14:paraId="3B6B183E" w14:textId="77777777" w:rsidR="0077702B" w:rsidRDefault="0077702B" w:rsidP="0077702B">
      <w:pPr>
        <w:outlineLvl w:val="0"/>
        <w:rPr>
          <w:b/>
        </w:rPr>
      </w:pPr>
    </w:p>
    <w:p w14:paraId="168DD566" w14:textId="77777777" w:rsidR="0077702B" w:rsidRDefault="0077702B" w:rsidP="0077702B">
      <w:pPr>
        <w:outlineLvl w:val="0"/>
        <w:rPr>
          <w:b/>
        </w:rPr>
      </w:pPr>
    </w:p>
    <w:p w14:paraId="5A40597C" w14:textId="77777777" w:rsidR="0077702B" w:rsidRDefault="0077702B" w:rsidP="0077702B">
      <w:pPr>
        <w:outlineLvl w:val="0"/>
        <w:rPr>
          <w:b/>
        </w:rPr>
      </w:pPr>
    </w:p>
    <w:p w14:paraId="71B5C30F" w14:textId="77777777" w:rsidR="0077702B" w:rsidRPr="00722B43" w:rsidRDefault="0077702B" w:rsidP="0077702B">
      <w:pPr>
        <w:ind w:firstLine="567"/>
        <w:outlineLvl w:val="0"/>
        <w:rPr>
          <w:sz w:val="28"/>
          <w:szCs w:val="28"/>
        </w:rPr>
      </w:pPr>
      <w:r w:rsidRPr="00722B43">
        <w:rPr>
          <w:sz w:val="28"/>
          <w:szCs w:val="28"/>
        </w:rPr>
        <w:t>Зам. председателя комиссии</w:t>
      </w:r>
      <w:r>
        <w:rPr>
          <w:sz w:val="28"/>
          <w:szCs w:val="28"/>
        </w:rPr>
        <w:t xml:space="preserve">      </w:t>
      </w:r>
      <w:r w:rsidRPr="00722B43">
        <w:rPr>
          <w:sz w:val="28"/>
          <w:szCs w:val="28"/>
        </w:rPr>
        <w:tab/>
      </w:r>
      <w:r w:rsidRPr="00722B43">
        <w:rPr>
          <w:sz w:val="28"/>
          <w:szCs w:val="28"/>
        </w:rPr>
        <w:tab/>
        <w:t>О.Е. Вдовенко</w:t>
      </w:r>
    </w:p>
    <w:p w14:paraId="65090E8F" w14:textId="77777777" w:rsidR="0077702B" w:rsidRDefault="0077702B" w:rsidP="0077702B">
      <w:pPr>
        <w:outlineLvl w:val="0"/>
        <w:rPr>
          <w:b/>
        </w:rPr>
      </w:pPr>
    </w:p>
    <w:p w14:paraId="27806462" w14:textId="77777777" w:rsidR="0077702B" w:rsidRDefault="0077702B" w:rsidP="0077702B">
      <w:pPr>
        <w:outlineLvl w:val="0"/>
        <w:rPr>
          <w:b/>
        </w:rPr>
      </w:pPr>
    </w:p>
    <w:p w14:paraId="0397D4AE" w14:textId="77777777" w:rsidR="0077702B" w:rsidRDefault="0077702B" w:rsidP="0077702B">
      <w:pPr>
        <w:outlineLvl w:val="0"/>
        <w:rPr>
          <w:sz w:val="18"/>
          <w:szCs w:val="18"/>
        </w:rPr>
      </w:pPr>
      <w:r>
        <w:rPr>
          <w:sz w:val="20"/>
          <w:szCs w:val="20"/>
        </w:rPr>
        <w:t xml:space="preserve">   </w:t>
      </w:r>
      <w:r>
        <w:rPr>
          <w:sz w:val="18"/>
          <w:szCs w:val="18"/>
        </w:rPr>
        <w:t>Коваленко 74 44 81</w:t>
      </w:r>
    </w:p>
    <w:p w14:paraId="72C6B8DA" w14:textId="77777777" w:rsidR="0077702B" w:rsidRDefault="0077702B" w:rsidP="0077702B">
      <w:pPr>
        <w:rPr>
          <w:sz w:val="18"/>
          <w:szCs w:val="18"/>
        </w:rPr>
      </w:pPr>
      <w:r>
        <w:rPr>
          <w:sz w:val="18"/>
          <w:szCs w:val="18"/>
        </w:rPr>
        <w:t xml:space="preserve">   КВ 1, 14.01.2021 г.</w:t>
      </w:r>
    </w:p>
    <w:p w14:paraId="74CD6724" w14:textId="37DC8F32" w:rsidR="0077702B" w:rsidRDefault="000846F7" w:rsidP="000846F7">
      <w:pPr>
        <w:autoSpaceDE w:val="0"/>
        <w:autoSpaceDN w:val="0"/>
        <w:adjustRightInd w:val="0"/>
        <w:outlineLvl w:val="0"/>
        <w:rPr>
          <w:b/>
        </w:rPr>
      </w:pPr>
      <w:r>
        <w:rPr>
          <w:b/>
        </w:rPr>
        <w:t xml:space="preserve">                                                            </w:t>
      </w:r>
    </w:p>
    <w:p w14:paraId="5DD33A63" w14:textId="77777777" w:rsidR="0077702B" w:rsidRDefault="0077702B" w:rsidP="000846F7">
      <w:pPr>
        <w:autoSpaceDE w:val="0"/>
        <w:autoSpaceDN w:val="0"/>
        <w:adjustRightInd w:val="0"/>
        <w:outlineLvl w:val="0"/>
        <w:rPr>
          <w:b/>
        </w:rPr>
      </w:pPr>
    </w:p>
    <w:p w14:paraId="7406E02F" w14:textId="77777777" w:rsidR="0077702B" w:rsidRDefault="0077702B" w:rsidP="000846F7">
      <w:pPr>
        <w:autoSpaceDE w:val="0"/>
        <w:autoSpaceDN w:val="0"/>
        <w:adjustRightInd w:val="0"/>
        <w:outlineLvl w:val="0"/>
        <w:rPr>
          <w:b/>
        </w:rPr>
      </w:pPr>
    </w:p>
    <w:p w14:paraId="37573982" w14:textId="77777777" w:rsidR="0077702B" w:rsidRDefault="0077702B" w:rsidP="000846F7">
      <w:pPr>
        <w:autoSpaceDE w:val="0"/>
        <w:autoSpaceDN w:val="0"/>
        <w:adjustRightInd w:val="0"/>
        <w:outlineLvl w:val="0"/>
        <w:rPr>
          <w:b/>
        </w:rPr>
      </w:pPr>
    </w:p>
    <w:p w14:paraId="23029415" w14:textId="77777777" w:rsidR="0077702B" w:rsidRDefault="0077702B" w:rsidP="000846F7">
      <w:pPr>
        <w:autoSpaceDE w:val="0"/>
        <w:autoSpaceDN w:val="0"/>
        <w:adjustRightInd w:val="0"/>
        <w:outlineLvl w:val="0"/>
        <w:rPr>
          <w:b/>
        </w:rPr>
      </w:pPr>
    </w:p>
    <w:p w14:paraId="1B8C3863" w14:textId="77777777" w:rsidR="0077702B" w:rsidRDefault="0077702B" w:rsidP="000846F7">
      <w:pPr>
        <w:autoSpaceDE w:val="0"/>
        <w:autoSpaceDN w:val="0"/>
        <w:adjustRightInd w:val="0"/>
        <w:outlineLvl w:val="0"/>
        <w:rPr>
          <w:b/>
        </w:rPr>
      </w:pPr>
    </w:p>
    <w:p w14:paraId="31E7DD94" w14:textId="4CAE7263" w:rsidR="0077702B" w:rsidRDefault="0077702B" w:rsidP="000846F7">
      <w:pPr>
        <w:autoSpaceDE w:val="0"/>
        <w:autoSpaceDN w:val="0"/>
        <w:adjustRightInd w:val="0"/>
        <w:outlineLvl w:val="0"/>
        <w:rPr>
          <w:b/>
        </w:rPr>
      </w:pPr>
    </w:p>
    <w:p w14:paraId="5B672F15" w14:textId="77777777" w:rsidR="0077702B" w:rsidRDefault="0077702B" w:rsidP="000846F7">
      <w:pPr>
        <w:autoSpaceDE w:val="0"/>
        <w:autoSpaceDN w:val="0"/>
        <w:adjustRightInd w:val="0"/>
        <w:outlineLvl w:val="0"/>
        <w:rPr>
          <w:b/>
        </w:rPr>
      </w:pPr>
    </w:p>
    <w:p w14:paraId="6A6AB87D" w14:textId="77777777" w:rsidR="0077702B" w:rsidRDefault="0077702B" w:rsidP="000846F7">
      <w:pPr>
        <w:autoSpaceDE w:val="0"/>
        <w:autoSpaceDN w:val="0"/>
        <w:adjustRightInd w:val="0"/>
        <w:outlineLvl w:val="0"/>
        <w:rPr>
          <w:b/>
        </w:rPr>
      </w:pPr>
    </w:p>
    <w:p w14:paraId="45D15C1A" w14:textId="77777777" w:rsidR="0077702B" w:rsidRDefault="0077702B" w:rsidP="000846F7">
      <w:pPr>
        <w:autoSpaceDE w:val="0"/>
        <w:autoSpaceDN w:val="0"/>
        <w:adjustRightInd w:val="0"/>
        <w:outlineLvl w:val="0"/>
        <w:rPr>
          <w:b/>
        </w:rPr>
      </w:pPr>
    </w:p>
    <w:p w14:paraId="7185BF02" w14:textId="5144603F" w:rsidR="000846F7" w:rsidRPr="006D4157" w:rsidRDefault="0077702B" w:rsidP="000846F7">
      <w:pPr>
        <w:autoSpaceDE w:val="0"/>
        <w:autoSpaceDN w:val="0"/>
        <w:adjustRightInd w:val="0"/>
        <w:outlineLvl w:val="0"/>
      </w:pPr>
      <w:r>
        <w:rPr>
          <w:b/>
        </w:rPr>
        <w:lastRenderedPageBreak/>
        <w:t xml:space="preserve">                                                                      </w:t>
      </w:r>
      <w:r w:rsidR="000846F7">
        <w:rPr>
          <w:b/>
        </w:rPr>
        <w:t xml:space="preserve">                       </w:t>
      </w:r>
      <w:r w:rsidR="000846F7" w:rsidRPr="006D4157">
        <w:rPr>
          <w:b/>
        </w:rPr>
        <w:t>УТВЕРЖДАЮ:</w:t>
      </w:r>
    </w:p>
    <w:p w14:paraId="32FDB0C1" w14:textId="77777777" w:rsidR="000846F7" w:rsidRDefault="000846F7" w:rsidP="000846F7">
      <w:pPr>
        <w:autoSpaceDE w:val="0"/>
        <w:autoSpaceDN w:val="0"/>
        <w:adjustRightInd w:val="0"/>
        <w:outlineLvl w:val="0"/>
        <w:rPr>
          <w:color w:val="000000"/>
        </w:rPr>
      </w:pPr>
      <w:r w:rsidRPr="006D4157">
        <w:rPr>
          <w:color w:val="000000"/>
        </w:rPr>
        <w:t xml:space="preserve">                                                                          </w:t>
      </w:r>
      <w:r>
        <w:rPr>
          <w:color w:val="000000"/>
        </w:rPr>
        <w:t xml:space="preserve">                   Генеральный директор</w:t>
      </w:r>
    </w:p>
    <w:p w14:paraId="4972ADDC" w14:textId="77777777" w:rsidR="000846F7" w:rsidRPr="006D4157" w:rsidRDefault="000846F7" w:rsidP="000846F7">
      <w:pPr>
        <w:autoSpaceDE w:val="0"/>
        <w:autoSpaceDN w:val="0"/>
        <w:adjustRightInd w:val="0"/>
        <w:outlineLvl w:val="0"/>
        <w:rPr>
          <w:color w:val="000000"/>
        </w:rPr>
      </w:pPr>
      <w:r>
        <w:rPr>
          <w:color w:val="000000"/>
        </w:rPr>
        <w:t xml:space="preserve">                                                                                             ОАО «Гроднохлебпром»</w:t>
      </w:r>
    </w:p>
    <w:p w14:paraId="4F84B147" w14:textId="77777777" w:rsidR="000846F7" w:rsidRPr="006D4157" w:rsidRDefault="000846F7" w:rsidP="000846F7">
      <w:pPr>
        <w:autoSpaceDE w:val="0"/>
        <w:autoSpaceDN w:val="0"/>
        <w:adjustRightInd w:val="0"/>
        <w:rPr>
          <w:color w:val="000000"/>
        </w:rPr>
      </w:pPr>
      <w:r w:rsidRPr="006D4157">
        <w:rPr>
          <w:color w:val="000000"/>
        </w:rPr>
        <w:t xml:space="preserve">                                                                                   </w:t>
      </w:r>
      <w:r>
        <w:rPr>
          <w:color w:val="000000"/>
        </w:rPr>
        <w:t xml:space="preserve">           _____________ В.И. Леонович</w:t>
      </w:r>
    </w:p>
    <w:p w14:paraId="3091E143" w14:textId="77777777" w:rsidR="000846F7" w:rsidRPr="006D4157" w:rsidRDefault="000846F7" w:rsidP="000846F7">
      <w:pPr>
        <w:autoSpaceDE w:val="0"/>
        <w:autoSpaceDN w:val="0"/>
        <w:adjustRightInd w:val="0"/>
      </w:pPr>
      <w:r w:rsidRPr="006D4157">
        <w:rPr>
          <w:color w:val="000000"/>
        </w:rPr>
        <w:t xml:space="preserve">                                                                               </w:t>
      </w:r>
      <w:r>
        <w:rPr>
          <w:color w:val="000000"/>
        </w:rPr>
        <w:t xml:space="preserve">              «14» января   2021 </w:t>
      </w:r>
      <w:r w:rsidRPr="006D4157">
        <w:rPr>
          <w:color w:val="000000"/>
        </w:rPr>
        <w:t xml:space="preserve">года                                                                                                                                 </w:t>
      </w:r>
    </w:p>
    <w:p w14:paraId="677B9377" w14:textId="77777777" w:rsidR="000846F7" w:rsidRPr="006D4157" w:rsidRDefault="000846F7" w:rsidP="000846F7">
      <w:pPr>
        <w:autoSpaceDE w:val="0"/>
        <w:autoSpaceDN w:val="0"/>
        <w:adjustRightInd w:val="0"/>
        <w:jc w:val="center"/>
        <w:rPr>
          <w:i/>
          <w:iCs/>
        </w:rPr>
      </w:pPr>
    </w:p>
    <w:p w14:paraId="0AD52B0E" w14:textId="77777777" w:rsidR="000846F7" w:rsidRPr="006D4157" w:rsidRDefault="000846F7" w:rsidP="000846F7">
      <w:pPr>
        <w:autoSpaceDE w:val="0"/>
        <w:autoSpaceDN w:val="0"/>
        <w:adjustRightInd w:val="0"/>
        <w:jc w:val="center"/>
        <w:rPr>
          <w:b/>
          <w:iCs/>
        </w:rPr>
      </w:pPr>
    </w:p>
    <w:p w14:paraId="2EE15E00" w14:textId="77777777" w:rsidR="000846F7" w:rsidRDefault="000846F7" w:rsidP="000846F7">
      <w:pPr>
        <w:autoSpaceDE w:val="0"/>
        <w:autoSpaceDN w:val="0"/>
        <w:adjustRightInd w:val="0"/>
        <w:outlineLvl w:val="0"/>
        <w:rPr>
          <w:b/>
          <w:iCs/>
        </w:rPr>
      </w:pPr>
      <w:r>
        <w:rPr>
          <w:b/>
          <w:iCs/>
        </w:rPr>
        <w:t xml:space="preserve">                                                         </w:t>
      </w:r>
      <w:r w:rsidRPr="006D4157">
        <w:rPr>
          <w:b/>
          <w:iCs/>
        </w:rPr>
        <w:t>ЗАДАНИЕ</w:t>
      </w:r>
    </w:p>
    <w:p w14:paraId="16DFFC65" w14:textId="77777777" w:rsidR="000846F7" w:rsidRPr="006D4157" w:rsidRDefault="000846F7" w:rsidP="000846F7">
      <w:pPr>
        <w:autoSpaceDE w:val="0"/>
        <w:autoSpaceDN w:val="0"/>
        <w:adjustRightInd w:val="0"/>
        <w:outlineLvl w:val="0"/>
        <w:rPr>
          <w:b/>
          <w:iCs/>
        </w:rPr>
      </w:pPr>
    </w:p>
    <w:p w14:paraId="29E272BA" w14:textId="77777777" w:rsidR="000846F7" w:rsidRPr="006D4157" w:rsidRDefault="000846F7" w:rsidP="000846F7">
      <w:pPr>
        <w:autoSpaceDE w:val="0"/>
        <w:autoSpaceDN w:val="0"/>
        <w:adjustRightInd w:val="0"/>
        <w:jc w:val="center"/>
      </w:pPr>
      <w:r w:rsidRPr="006D4157">
        <w:t xml:space="preserve">на </w:t>
      </w:r>
      <w:proofErr w:type="gramStart"/>
      <w:r w:rsidRPr="006D4157">
        <w:t>закупку  товаров</w:t>
      </w:r>
      <w:proofErr w:type="gramEnd"/>
      <w:r w:rsidRPr="006D4157">
        <w:t xml:space="preserve"> (работ, услуг) из одного источника</w:t>
      </w:r>
      <w:r>
        <w:t>.</w:t>
      </w:r>
    </w:p>
    <w:p w14:paraId="6F5820B6" w14:textId="77777777" w:rsidR="000846F7" w:rsidRPr="006D4157" w:rsidRDefault="000846F7" w:rsidP="000846F7">
      <w:pPr>
        <w:autoSpaceDE w:val="0"/>
        <w:autoSpaceDN w:val="0"/>
        <w:adjustRightInd w:val="0"/>
        <w:spacing w:before="120" w:after="120"/>
        <w:jc w:val="center"/>
        <w:rPr>
          <w:b/>
          <w:bCs/>
          <w:i/>
          <w:color w:val="000000"/>
        </w:rPr>
      </w:pPr>
    </w:p>
    <w:p w14:paraId="22EBC979" w14:textId="77777777" w:rsidR="000846F7" w:rsidRPr="006D4157" w:rsidRDefault="000846F7" w:rsidP="000846F7">
      <w:pPr>
        <w:autoSpaceDE w:val="0"/>
        <w:autoSpaceDN w:val="0"/>
        <w:adjustRightInd w:val="0"/>
        <w:spacing w:before="120" w:after="120"/>
        <w:jc w:val="center"/>
        <w:outlineLvl w:val="0"/>
        <w:rPr>
          <w:b/>
          <w:bCs/>
          <w:i/>
          <w:color w:val="000000"/>
        </w:rPr>
      </w:pPr>
      <w:r w:rsidRPr="006D4157">
        <w:rPr>
          <w:b/>
          <w:bCs/>
          <w:i/>
          <w:color w:val="000000"/>
        </w:rPr>
        <w:t>Сведения о закупаемых товарах (работах, услугах).</w:t>
      </w:r>
    </w:p>
    <w:p w14:paraId="4A9CFB67" w14:textId="77777777" w:rsidR="000846F7" w:rsidRPr="006D4157" w:rsidRDefault="000846F7" w:rsidP="000846F7">
      <w:pPr>
        <w:autoSpaceDE w:val="0"/>
        <w:autoSpaceDN w:val="0"/>
        <w:adjustRightInd w:val="0"/>
      </w:pPr>
      <w:r>
        <w:t xml:space="preserve">1.1.  </w:t>
      </w:r>
      <w:r w:rsidRPr="006D4157">
        <w:t>Предмет закупки:</w:t>
      </w:r>
    </w:p>
    <w:tbl>
      <w:tblPr>
        <w:tblW w:w="5161" w:type="pct"/>
        <w:jc w:val="center"/>
        <w:tblCellSpacing w:w="-8" w:type="dxa"/>
        <w:tblCellMar>
          <w:top w:w="15" w:type="dxa"/>
          <w:left w:w="15" w:type="dxa"/>
          <w:bottom w:w="15" w:type="dxa"/>
          <w:right w:w="15" w:type="dxa"/>
        </w:tblCellMar>
        <w:tblLook w:val="0000" w:firstRow="0" w:lastRow="0" w:firstColumn="0" w:lastColumn="0" w:noHBand="0" w:noVBand="0"/>
      </w:tblPr>
      <w:tblGrid>
        <w:gridCol w:w="1821"/>
        <w:gridCol w:w="1695"/>
        <w:gridCol w:w="391"/>
        <w:gridCol w:w="996"/>
        <w:gridCol w:w="2727"/>
        <w:gridCol w:w="1120"/>
        <w:gridCol w:w="890"/>
      </w:tblGrid>
      <w:tr w:rsidR="000846F7" w:rsidRPr="006D4157" w14:paraId="53CBF676" w14:textId="77777777" w:rsidTr="004A272B">
        <w:trPr>
          <w:tblCellSpacing w:w="-8" w:type="dxa"/>
          <w:jc w:val="center"/>
        </w:trPr>
        <w:tc>
          <w:tcPr>
            <w:tcW w:w="956" w:type="pct"/>
            <w:tcBorders>
              <w:top w:val="single" w:sz="6" w:space="0" w:color="A3A3A3"/>
              <w:left w:val="single" w:sz="6" w:space="0" w:color="A3A3A3"/>
              <w:bottom w:val="single" w:sz="6" w:space="0" w:color="515151"/>
              <w:right w:val="single" w:sz="6" w:space="0" w:color="515151"/>
            </w:tcBorders>
            <w:shd w:val="clear" w:color="auto" w:fill="FFFFFF"/>
            <w:vAlign w:val="center"/>
          </w:tcPr>
          <w:p w14:paraId="03656D19" w14:textId="77777777" w:rsidR="000846F7" w:rsidRPr="006D4157" w:rsidRDefault="000846F7" w:rsidP="004A272B">
            <w:pPr>
              <w:autoSpaceDE w:val="0"/>
              <w:autoSpaceDN w:val="0"/>
              <w:adjustRightInd w:val="0"/>
              <w:rPr>
                <w:color w:val="000000"/>
                <w:vertAlign w:val="superscript"/>
              </w:rPr>
            </w:pPr>
            <w:r w:rsidRPr="006D4157">
              <w:rPr>
                <w:color w:val="000000"/>
                <w:vertAlign w:val="superscript"/>
              </w:rPr>
              <w:t>Наименование подлежащих закупке товаров (работ, услуг)</w:t>
            </w:r>
          </w:p>
        </w:tc>
        <w:tc>
          <w:tcPr>
            <w:tcW w:w="887" w:type="pct"/>
            <w:tcBorders>
              <w:top w:val="single" w:sz="6" w:space="0" w:color="A3A3A3"/>
              <w:left w:val="single" w:sz="6" w:space="0" w:color="A3A3A3"/>
              <w:bottom w:val="single" w:sz="6" w:space="0" w:color="515151"/>
              <w:right w:val="single" w:sz="6" w:space="0" w:color="515151"/>
            </w:tcBorders>
            <w:shd w:val="clear" w:color="auto" w:fill="FFFFFF"/>
            <w:vAlign w:val="center"/>
          </w:tcPr>
          <w:p w14:paraId="651700EB" w14:textId="77777777" w:rsidR="000846F7" w:rsidRPr="006D4157" w:rsidRDefault="000846F7" w:rsidP="004A272B">
            <w:pPr>
              <w:autoSpaceDE w:val="0"/>
              <w:autoSpaceDN w:val="0"/>
              <w:adjustRightInd w:val="0"/>
              <w:rPr>
                <w:color w:val="000000"/>
                <w:vertAlign w:val="superscript"/>
              </w:rPr>
            </w:pPr>
            <w:r w:rsidRPr="006D4157">
              <w:rPr>
                <w:color w:val="000000"/>
                <w:vertAlign w:val="superscript"/>
              </w:rPr>
              <w:t>Место поставки товаров (выполнения работ, оказания услуг)</w:t>
            </w:r>
          </w:p>
        </w:tc>
        <w:tc>
          <w:tcPr>
            <w:tcW w:w="219" w:type="pct"/>
            <w:tcBorders>
              <w:top w:val="single" w:sz="6" w:space="0" w:color="A3A3A3"/>
              <w:left w:val="single" w:sz="6" w:space="0" w:color="A3A3A3"/>
              <w:bottom w:val="single" w:sz="6" w:space="0" w:color="515151"/>
              <w:right w:val="single" w:sz="6" w:space="0" w:color="A3A3A3"/>
            </w:tcBorders>
            <w:shd w:val="clear" w:color="auto" w:fill="FFFFFF"/>
          </w:tcPr>
          <w:p w14:paraId="3E8B10FC" w14:textId="77777777" w:rsidR="000846F7" w:rsidRDefault="000846F7" w:rsidP="004A272B">
            <w:pPr>
              <w:autoSpaceDE w:val="0"/>
              <w:autoSpaceDN w:val="0"/>
              <w:adjustRightInd w:val="0"/>
              <w:jc w:val="center"/>
              <w:rPr>
                <w:color w:val="000000"/>
                <w:vertAlign w:val="superscript"/>
              </w:rPr>
            </w:pPr>
            <w:r>
              <w:rPr>
                <w:color w:val="000000"/>
                <w:vertAlign w:val="superscript"/>
              </w:rPr>
              <w:t xml:space="preserve">Ед. </w:t>
            </w:r>
          </w:p>
          <w:p w14:paraId="781776AD" w14:textId="77777777" w:rsidR="000846F7" w:rsidRPr="006D4157" w:rsidRDefault="000846F7" w:rsidP="004A272B">
            <w:pPr>
              <w:autoSpaceDE w:val="0"/>
              <w:autoSpaceDN w:val="0"/>
              <w:adjustRightInd w:val="0"/>
              <w:jc w:val="center"/>
              <w:rPr>
                <w:color w:val="000000"/>
                <w:vertAlign w:val="superscript"/>
              </w:rPr>
            </w:pPr>
            <w:proofErr w:type="spellStart"/>
            <w:r>
              <w:rPr>
                <w:color w:val="000000"/>
                <w:vertAlign w:val="superscript"/>
              </w:rPr>
              <w:t>изм</w:t>
            </w:r>
            <w:proofErr w:type="spellEnd"/>
          </w:p>
        </w:tc>
        <w:tc>
          <w:tcPr>
            <w:tcW w:w="529" w:type="pct"/>
            <w:tcBorders>
              <w:top w:val="single" w:sz="6" w:space="0" w:color="A3A3A3"/>
              <w:left w:val="single" w:sz="6" w:space="0" w:color="A3A3A3"/>
              <w:bottom w:val="single" w:sz="6" w:space="0" w:color="515151"/>
              <w:right w:val="single" w:sz="6" w:space="0" w:color="515151"/>
            </w:tcBorders>
            <w:shd w:val="clear" w:color="auto" w:fill="FFFFFF"/>
            <w:vAlign w:val="center"/>
          </w:tcPr>
          <w:p w14:paraId="3730B09A" w14:textId="77777777" w:rsidR="000846F7" w:rsidRPr="006D4157" w:rsidRDefault="000846F7" w:rsidP="004A272B">
            <w:pPr>
              <w:autoSpaceDE w:val="0"/>
              <w:autoSpaceDN w:val="0"/>
              <w:adjustRightInd w:val="0"/>
              <w:rPr>
                <w:color w:val="000000"/>
                <w:vertAlign w:val="superscript"/>
              </w:rPr>
            </w:pPr>
            <w:r w:rsidRPr="006D4157">
              <w:rPr>
                <w:color w:val="000000"/>
                <w:vertAlign w:val="superscript"/>
              </w:rPr>
              <w:t>Количество (объем) закупаемых товаров (работ, услуг)</w:t>
            </w:r>
          </w:p>
        </w:tc>
        <w:tc>
          <w:tcPr>
            <w:tcW w:w="1415" w:type="pct"/>
            <w:tcBorders>
              <w:top w:val="single" w:sz="6" w:space="0" w:color="A3A3A3"/>
              <w:left w:val="single" w:sz="6" w:space="0" w:color="A3A3A3"/>
              <w:bottom w:val="single" w:sz="6" w:space="0" w:color="515151"/>
              <w:right w:val="single" w:sz="6" w:space="0" w:color="A3A3A3"/>
            </w:tcBorders>
            <w:shd w:val="clear" w:color="auto" w:fill="FFFFFF"/>
          </w:tcPr>
          <w:p w14:paraId="61F3D132" w14:textId="77777777" w:rsidR="000846F7" w:rsidRPr="006D4157" w:rsidRDefault="000846F7" w:rsidP="004A272B">
            <w:pPr>
              <w:autoSpaceDE w:val="0"/>
              <w:autoSpaceDN w:val="0"/>
              <w:adjustRightInd w:val="0"/>
              <w:rPr>
                <w:color w:val="000000"/>
                <w:vertAlign w:val="superscript"/>
              </w:rPr>
            </w:pPr>
            <w:r w:rsidRPr="006D4157">
              <w:rPr>
                <w:color w:val="000000"/>
                <w:vertAlign w:val="superscript"/>
              </w:rPr>
              <w:t>Обязательные технические или иные требования к закупаемым товарам (работам услугам</w:t>
            </w:r>
          </w:p>
        </w:tc>
        <w:tc>
          <w:tcPr>
            <w:tcW w:w="588" w:type="pct"/>
            <w:tcBorders>
              <w:top w:val="single" w:sz="6" w:space="0" w:color="A3A3A3"/>
              <w:left w:val="single" w:sz="6" w:space="0" w:color="A3A3A3"/>
              <w:bottom w:val="single" w:sz="6" w:space="0" w:color="515151"/>
              <w:right w:val="single" w:sz="6" w:space="0" w:color="515151"/>
            </w:tcBorders>
            <w:shd w:val="clear" w:color="auto" w:fill="FFFFFF"/>
            <w:vAlign w:val="center"/>
          </w:tcPr>
          <w:p w14:paraId="61AD4F6B" w14:textId="77777777" w:rsidR="000846F7" w:rsidRPr="006D4157" w:rsidRDefault="000846F7" w:rsidP="004A272B">
            <w:pPr>
              <w:autoSpaceDE w:val="0"/>
              <w:autoSpaceDN w:val="0"/>
              <w:adjustRightInd w:val="0"/>
              <w:rPr>
                <w:color w:val="000000"/>
                <w:vertAlign w:val="superscript"/>
              </w:rPr>
            </w:pPr>
            <w:r w:rsidRPr="006D4157">
              <w:rPr>
                <w:color w:val="000000"/>
                <w:vertAlign w:val="superscript"/>
              </w:rPr>
              <w:t>Условия оплаты товаров (работ, услуг)</w:t>
            </w:r>
          </w:p>
        </w:tc>
        <w:tc>
          <w:tcPr>
            <w:tcW w:w="472" w:type="pct"/>
            <w:tcBorders>
              <w:top w:val="single" w:sz="6" w:space="0" w:color="A3A3A3"/>
              <w:left w:val="single" w:sz="6" w:space="0" w:color="A3A3A3"/>
              <w:bottom w:val="single" w:sz="6" w:space="0" w:color="515151"/>
              <w:right w:val="single" w:sz="6" w:space="0" w:color="515151"/>
            </w:tcBorders>
            <w:shd w:val="clear" w:color="auto" w:fill="FFFFFF"/>
            <w:vAlign w:val="center"/>
          </w:tcPr>
          <w:p w14:paraId="50CC970F" w14:textId="77777777" w:rsidR="000846F7" w:rsidRPr="006D4157" w:rsidRDefault="000846F7" w:rsidP="004A272B">
            <w:pPr>
              <w:autoSpaceDE w:val="0"/>
              <w:autoSpaceDN w:val="0"/>
              <w:adjustRightInd w:val="0"/>
              <w:rPr>
                <w:color w:val="000000"/>
                <w:vertAlign w:val="superscript"/>
              </w:rPr>
            </w:pPr>
            <w:r w:rsidRPr="006D4157">
              <w:rPr>
                <w:color w:val="000000"/>
                <w:vertAlign w:val="superscript"/>
              </w:rPr>
              <w:t xml:space="preserve">Срок и условия поставки </w:t>
            </w:r>
            <w:proofErr w:type="gramStart"/>
            <w:r w:rsidRPr="006D4157">
              <w:rPr>
                <w:color w:val="000000"/>
                <w:vertAlign w:val="superscript"/>
              </w:rPr>
              <w:t>товаров  и</w:t>
            </w:r>
            <w:proofErr w:type="gramEnd"/>
            <w:r w:rsidRPr="006D4157">
              <w:rPr>
                <w:color w:val="000000"/>
                <w:vertAlign w:val="superscript"/>
              </w:rPr>
              <w:t xml:space="preserve"> (выполнения работ, оказания услуг)</w:t>
            </w:r>
          </w:p>
        </w:tc>
      </w:tr>
      <w:tr w:rsidR="000846F7" w:rsidRPr="00003F1B" w14:paraId="0BF2DE57" w14:textId="77777777" w:rsidTr="004A272B">
        <w:trPr>
          <w:trHeight w:val="4266"/>
          <w:tblCellSpacing w:w="-8" w:type="dxa"/>
          <w:jc w:val="center"/>
        </w:trPr>
        <w:tc>
          <w:tcPr>
            <w:tcW w:w="956" w:type="pct"/>
            <w:tcBorders>
              <w:top w:val="single" w:sz="6" w:space="0" w:color="A3A3A3"/>
              <w:left w:val="single" w:sz="6" w:space="0" w:color="A3A3A3"/>
              <w:bottom w:val="single" w:sz="6" w:space="0" w:color="A3A3A3"/>
              <w:right w:val="single" w:sz="6" w:space="0" w:color="515151"/>
            </w:tcBorders>
            <w:shd w:val="clear" w:color="auto" w:fill="FFFFFF"/>
          </w:tcPr>
          <w:p w14:paraId="52BAE8CE" w14:textId="77777777" w:rsidR="000846F7" w:rsidRPr="00003F1B" w:rsidRDefault="000846F7" w:rsidP="004A272B">
            <w:pPr>
              <w:rPr>
                <w:sz w:val="22"/>
                <w:szCs w:val="22"/>
                <w:lang w:eastAsia="en-US"/>
              </w:rPr>
            </w:pPr>
            <w:r w:rsidRPr="00003F1B">
              <w:rPr>
                <w:sz w:val="22"/>
                <w:szCs w:val="22"/>
                <w:lang w:eastAsia="en-US"/>
              </w:rPr>
              <w:t xml:space="preserve">Крем на </w:t>
            </w:r>
            <w:proofErr w:type="gramStart"/>
            <w:r w:rsidRPr="00003F1B">
              <w:rPr>
                <w:sz w:val="22"/>
                <w:szCs w:val="22"/>
                <w:lang w:eastAsia="en-US"/>
              </w:rPr>
              <w:t>расти-тельных</w:t>
            </w:r>
            <w:proofErr w:type="gramEnd"/>
            <w:r w:rsidRPr="00003F1B">
              <w:rPr>
                <w:sz w:val="22"/>
                <w:szCs w:val="22"/>
                <w:lang w:eastAsia="en-US"/>
              </w:rPr>
              <w:t xml:space="preserve"> маслах</w:t>
            </w:r>
          </w:p>
          <w:p w14:paraId="6781FBCD" w14:textId="77777777" w:rsidR="000846F7" w:rsidRPr="00003F1B" w:rsidRDefault="000846F7" w:rsidP="004A272B">
            <w:pPr>
              <w:rPr>
                <w:color w:val="000000"/>
                <w:sz w:val="22"/>
                <w:szCs w:val="22"/>
              </w:rPr>
            </w:pPr>
            <w:proofErr w:type="gramStart"/>
            <w:r w:rsidRPr="00003F1B">
              <w:rPr>
                <w:color w:val="000000"/>
                <w:sz w:val="22"/>
                <w:szCs w:val="22"/>
              </w:rPr>
              <w:t>пастеризован-</w:t>
            </w:r>
            <w:proofErr w:type="spellStart"/>
            <w:r w:rsidRPr="00003F1B">
              <w:rPr>
                <w:color w:val="000000"/>
                <w:sz w:val="22"/>
                <w:szCs w:val="22"/>
              </w:rPr>
              <w:t>ный</w:t>
            </w:r>
            <w:proofErr w:type="spellEnd"/>
            <w:proofErr w:type="gramEnd"/>
            <w:r w:rsidRPr="00003F1B">
              <w:rPr>
                <w:color w:val="000000"/>
                <w:sz w:val="22"/>
                <w:szCs w:val="22"/>
              </w:rPr>
              <w:t xml:space="preserve"> с массовой</w:t>
            </w:r>
          </w:p>
          <w:p w14:paraId="00A5E6EE" w14:textId="77777777" w:rsidR="000846F7" w:rsidRPr="00003F1B" w:rsidRDefault="000846F7" w:rsidP="004A272B">
            <w:pPr>
              <w:rPr>
                <w:color w:val="000000"/>
                <w:sz w:val="22"/>
                <w:szCs w:val="22"/>
              </w:rPr>
            </w:pPr>
            <w:r w:rsidRPr="00003F1B">
              <w:rPr>
                <w:color w:val="000000"/>
                <w:sz w:val="22"/>
                <w:szCs w:val="22"/>
              </w:rPr>
              <w:t>долей жира 26%</w:t>
            </w:r>
          </w:p>
          <w:p w14:paraId="7798EACF" w14:textId="77777777" w:rsidR="000846F7" w:rsidRPr="00003F1B" w:rsidRDefault="000846F7" w:rsidP="004A272B">
            <w:pPr>
              <w:rPr>
                <w:color w:val="000000"/>
                <w:sz w:val="22"/>
                <w:szCs w:val="22"/>
              </w:rPr>
            </w:pPr>
          </w:p>
        </w:tc>
        <w:tc>
          <w:tcPr>
            <w:tcW w:w="887" w:type="pct"/>
            <w:tcBorders>
              <w:top w:val="single" w:sz="6" w:space="0" w:color="A3A3A3"/>
              <w:left w:val="single" w:sz="6" w:space="0" w:color="A3A3A3"/>
              <w:bottom w:val="single" w:sz="6" w:space="0" w:color="A3A3A3"/>
              <w:right w:val="single" w:sz="6" w:space="0" w:color="515151"/>
            </w:tcBorders>
            <w:shd w:val="clear" w:color="auto" w:fill="FFFFFF"/>
          </w:tcPr>
          <w:p w14:paraId="407509CD" w14:textId="77777777" w:rsidR="000846F7" w:rsidRPr="00003F1B" w:rsidRDefault="000846F7" w:rsidP="004A272B">
            <w:pPr>
              <w:rPr>
                <w:sz w:val="22"/>
                <w:szCs w:val="22"/>
              </w:rPr>
            </w:pPr>
            <w:r w:rsidRPr="00003F1B">
              <w:rPr>
                <w:sz w:val="22"/>
                <w:szCs w:val="22"/>
              </w:rPr>
              <w:t xml:space="preserve">г. Гродно, ул. Дзержинского, </w:t>
            </w:r>
            <w:proofErr w:type="gramStart"/>
            <w:r w:rsidRPr="00003F1B">
              <w:rPr>
                <w:sz w:val="22"/>
                <w:szCs w:val="22"/>
              </w:rPr>
              <w:t>52 ;</w:t>
            </w:r>
            <w:proofErr w:type="gramEnd"/>
            <w:r w:rsidRPr="00003F1B">
              <w:rPr>
                <w:sz w:val="22"/>
                <w:szCs w:val="22"/>
              </w:rPr>
              <w:t xml:space="preserve"> г. Лида (ул. Шубина,14);</w:t>
            </w:r>
          </w:p>
          <w:p w14:paraId="6505D390" w14:textId="77777777" w:rsidR="000846F7" w:rsidRPr="00003F1B" w:rsidRDefault="000846F7" w:rsidP="004A272B">
            <w:pPr>
              <w:rPr>
                <w:sz w:val="22"/>
                <w:szCs w:val="22"/>
              </w:rPr>
            </w:pPr>
            <w:r w:rsidRPr="00003F1B">
              <w:rPr>
                <w:sz w:val="22"/>
                <w:szCs w:val="22"/>
              </w:rPr>
              <w:t xml:space="preserve"> г. Волковыск (</w:t>
            </w:r>
            <w:proofErr w:type="spellStart"/>
            <w:r w:rsidRPr="00003F1B">
              <w:rPr>
                <w:sz w:val="22"/>
                <w:szCs w:val="22"/>
              </w:rPr>
              <w:t>ул.Зенитчиков</w:t>
            </w:r>
            <w:proofErr w:type="spellEnd"/>
            <w:r w:rsidRPr="00003F1B">
              <w:rPr>
                <w:sz w:val="22"/>
                <w:szCs w:val="22"/>
              </w:rPr>
              <w:t xml:space="preserve">, 1); г. </w:t>
            </w:r>
            <w:proofErr w:type="spellStart"/>
            <w:r w:rsidRPr="00003F1B">
              <w:rPr>
                <w:sz w:val="22"/>
                <w:szCs w:val="22"/>
              </w:rPr>
              <w:t>Новогру</w:t>
            </w:r>
            <w:proofErr w:type="spellEnd"/>
            <w:r w:rsidRPr="00003F1B">
              <w:rPr>
                <w:sz w:val="22"/>
                <w:szCs w:val="22"/>
              </w:rPr>
              <w:t>-док (</w:t>
            </w:r>
            <w:proofErr w:type="spellStart"/>
            <w:r w:rsidRPr="00003F1B">
              <w:rPr>
                <w:sz w:val="22"/>
                <w:szCs w:val="22"/>
              </w:rPr>
              <w:t>ул.Волчец</w:t>
            </w:r>
            <w:proofErr w:type="spellEnd"/>
            <w:r w:rsidRPr="00003F1B">
              <w:rPr>
                <w:sz w:val="22"/>
                <w:szCs w:val="22"/>
              </w:rPr>
              <w:t>-кого, 67</w:t>
            </w:r>
            <w:proofErr w:type="gramStart"/>
            <w:r w:rsidRPr="00003F1B">
              <w:rPr>
                <w:sz w:val="22"/>
                <w:szCs w:val="22"/>
              </w:rPr>
              <w:t xml:space="preserve">);   </w:t>
            </w:r>
            <w:proofErr w:type="gramEnd"/>
            <w:r w:rsidRPr="00003F1B">
              <w:rPr>
                <w:sz w:val="22"/>
                <w:szCs w:val="22"/>
              </w:rPr>
              <w:t xml:space="preserve">       г. Слоним (ул. Чкалова,6);      г. Сморгонь (пр-т </w:t>
            </w:r>
            <w:proofErr w:type="spellStart"/>
            <w:r w:rsidRPr="00003F1B">
              <w:rPr>
                <w:sz w:val="22"/>
                <w:szCs w:val="22"/>
              </w:rPr>
              <w:t>Индустриаль-ный</w:t>
            </w:r>
            <w:proofErr w:type="spellEnd"/>
            <w:r w:rsidRPr="00003F1B">
              <w:rPr>
                <w:sz w:val="22"/>
                <w:szCs w:val="22"/>
              </w:rPr>
              <w:t>, 7).</w:t>
            </w:r>
          </w:p>
        </w:tc>
        <w:tc>
          <w:tcPr>
            <w:tcW w:w="219" w:type="pct"/>
            <w:tcBorders>
              <w:top w:val="single" w:sz="6" w:space="0" w:color="A3A3A3"/>
              <w:left w:val="single" w:sz="6" w:space="0" w:color="A3A3A3"/>
              <w:bottom w:val="single" w:sz="6" w:space="0" w:color="A3A3A3"/>
              <w:right w:val="single" w:sz="6" w:space="0" w:color="A3A3A3"/>
            </w:tcBorders>
            <w:shd w:val="clear" w:color="auto" w:fill="FFFFFF"/>
          </w:tcPr>
          <w:p w14:paraId="2B923034" w14:textId="77777777" w:rsidR="000846F7" w:rsidRPr="00003F1B" w:rsidRDefault="000846F7" w:rsidP="004A272B">
            <w:pPr>
              <w:autoSpaceDE w:val="0"/>
              <w:autoSpaceDN w:val="0"/>
              <w:adjustRightInd w:val="0"/>
              <w:rPr>
                <w:color w:val="000000"/>
                <w:sz w:val="22"/>
                <w:szCs w:val="22"/>
              </w:rPr>
            </w:pPr>
            <w:r w:rsidRPr="00003F1B">
              <w:rPr>
                <w:color w:val="000000"/>
                <w:sz w:val="22"/>
                <w:szCs w:val="22"/>
              </w:rPr>
              <w:t>кг</w:t>
            </w:r>
          </w:p>
        </w:tc>
        <w:tc>
          <w:tcPr>
            <w:tcW w:w="529" w:type="pct"/>
            <w:tcBorders>
              <w:top w:val="single" w:sz="6" w:space="0" w:color="A3A3A3"/>
              <w:left w:val="single" w:sz="6" w:space="0" w:color="A3A3A3"/>
              <w:bottom w:val="single" w:sz="6" w:space="0" w:color="A3A3A3"/>
              <w:right w:val="single" w:sz="6" w:space="0" w:color="515151"/>
            </w:tcBorders>
            <w:shd w:val="clear" w:color="auto" w:fill="FFFFFF"/>
          </w:tcPr>
          <w:p w14:paraId="224FFC28" w14:textId="77777777" w:rsidR="000846F7" w:rsidRPr="00003F1B" w:rsidRDefault="000846F7" w:rsidP="004A272B">
            <w:pPr>
              <w:jc w:val="center"/>
              <w:rPr>
                <w:sz w:val="22"/>
                <w:szCs w:val="22"/>
              </w:rPr>
            </w:pPr>
            <w:r w:rsidRPr="00003F1B">
              <w:rPr>
                <w:sz w:val="22"/>
                <w:szCs w:val="22"/>
                <w:lang w:eastAsia="en-US"/>
              </w:rPr>
              <w:t>13 650</w:t>
            </w:r>
          </w:p>
        </w:tc>
        <w:tc>
          <w:tcPr>
            <w:tcW w:w="1415" w:type="pct"/>
            <w:tcBorders>
              <w:top w:val="single" w:sz="6" w:space="0" w:color="A3A3A3"/>
              <w:left w:val="single" w:sz="6" w:space="0" w:color="A3A3A3"/>
              <w:bottom w:val="single" w:sz="6" w:space="0" w:color="A3A3A3"/>
              <w:right w:val="single" w:sz="6" w:space="0" w:color="A3A3A3"/>
            </w:tcBorders>
            <w:shd w:val="clear" w:color="auto" w:fill="FFFFFF"/>
          </w:tcPr>
          <w:p w14:paraId="71894606" w14:textId="77777777" w:rsidR="000846F7" w:rsidRPr="00003F1B" w:rsidRDefault="000846F7" w:rsidP="004A272B">
            <w:pPr>
              <w:spacing w:line="256" w:lineRule="auto"/>
              <w:rPr>
                <w:b/>
                <w:sz w:val="22"/>
                <w:szCs w:val="22"/>
                <w:lang w:eastAsia="en-US"/>
              </w:rPr>
            </w:pPr>
            <w:r w:rsidRPr="00003F1B">
              <w:rPr>
                <w:sz w:val="22"/>
                <w:szCs w:val="22"/>
                <w:lang w:eastAsia="en-US"/>
              </w:rPr>
              <w:t xml:space="preserve">Поставляемый товар должен соответствовать стандартам и сопровождаться следующей документацией: </w:t>
            </w:r>
            <w:proofErr w:type="gramStart"/>
            <w:r w:rsidRPr="00003F1B">
              <w:rPr>
                <w:sz w:val="22"/>
                <w:szCs w:val="22"/>
                <w:lang w:eastAsia="en-US"/>
              </w:rPr>
              <w:t>удостоверением  качества</w:t>
            </w:r>
            <w:proofErr w:type="gramEnd"/>
            <w:r w:rsidRPr="00003F1B">
              <w:rPr>
                <w:sz w:val="22"/>
                <w:szCs w:val="22"/>
                <w:lang w:eastAsia="en-US"/>
              </w:rPr>
              <w:t xml:space="preserve">  и  безопасности,  декларацией соответствия техническому  регламенту таможенного союза  021/2011 « О безопасности пищевой </w:t>
            </w:r>
            <w:proofErr w:type="spellStart"/>
            <w:r w:rsidRPr="00003F1B">
              <w:rPr>
                <w:sz w:val="22"/>
                <w:szCs w:val="22"/>
                <w:lang w:eastAsia="en-US"/>
              </w:rPr>
              <w:t>продукции»;протоколом</w:t>
            </w:r>
            <w:proofErr w:type="spellEnd"/>
            <w:r w:rsidRPr="00003F1B">
              <w:rPr>
                <w:sz w:val="22"/>
                <w:szCs w:val="22"/>
                <w:lang w:eastAsia="en-US"/>
              </w:rPr>
              <w:t xml:space="preserve"> испытаний на соответствие требованиям СанПиН, утвержденным </w:t>
            </w:r>
            <w:proofErr w:type="spellStart"/>
            <w:r w:rsidRPr="00003F1B">
              <w:rPr>
                <w:sz w:val="22"/>
                <w:szCs w:val="22"/>
                <w:lang w:eastAsia="en-US"/>
              </w:rPr>
              <w:t>Постановле-нием</w:t>
            </w:r>
            <w:proofErr w:type="spellEnd"/>
            <w:r w:rsidRPr="00003F1B">
              <w:rPr>
                <w:sz w:val="22"/>
                <w:szCs w:val="22"/>
                <w:lang w:eastAsia="en-US"/>
              </w:rPr>
              <w:t xml:space="preserve"> Министерства здраво-охранения Республики Бела-</w:t>
            </w:r>
            <w:proofErr w:type="spellStart"/>
            <w:r w:rsidRPr="00003F1B">
              <w:rPr>
                <w:sz w:val="22"/>
                <w:szCs w:val="22"/>
                <w:lang w:eastAsia="en-US"/>
              </w:rPr>
              <w:t>русь</w:t>
            </w:r>
            <w:proofErr w:type="spellEnd"/>
            <w:r w:rsidRPr="00003F1B">
              <w:rPr>
                <w:sz w:val="22"/>
                <w:szCs w:val="22"/>
                <w:lang w:eastAsia="en-US"/>
              </w:rPr>
              <w:t xml:space="preserve"> от 21.06.2013 года № 52.</w:t>
            </w:r>
          </w:p>
          <w:p w14:paraId="3A503690" w14:textId="77777777" w:rsidR="000846F7" w:rsidRPr="00003F1B" w:rsidRDefault="000846F7" w:rsidP="004A272B">
            <w:pPr>
              <w:autoSpaceDE w:val="0"/>
              <w:autoSpaceDN w:val="0"/>
              <w:adjustRightInd w:val="0"/>
              <w:rPr>
                <w:color w:val="000000"/>
                <w:sz w:val="22"/>
                <w:szCs w:val="22"/>
              </w:rPr>
            </w:pPr>
          </w:p>
        </w:tc>
        <w:tc>
          <w:tcPr>
            <w:tcW w:w="588" w:type="pct"/>
            <w:tcBorders>
              <w:top w:val="single" w:sz="6" w:space="0" w:color="A3A3A3"/>
              <w:left w:val="single" w:sz="6" w:space="0" w:color="A3A3A3"/>
              <w:bottom w:val="single" w:sz="6" w:space="0" w:color="A3A3A3"/>
              <w:right w:val="single" w:sz="6" w:space="0" w:color="515151"/>
            </w:tcBorders>
            <w:shd w:val="clear" w:color="auto" w:fill="FFFFFF"/>
          </w:tcPr>
          <w:p w14:paraId="3249F8D2" w14:textId="77777777" w:rsidR="000846F7" w:rsidRPr="00003F1B" w:rsidRDefault="000846F7" w:rsidP="004A272B">
            <w:pPr>
              <w:autoSpaceDE w:val="0"/>
              <w:autoSpaceDN w:val="0"/>
              <w:adjustRightInd w:val="0"/>
              <w:rPr>
                <w:color w:val="000000"/>
                <w:sz w:val="22"/>
                <w:szCs w:val="22"/>
              </w:rPr>
            </w:pPr>
            <w:r w:rsidRPr="00003F1B">
              <w:rPr>
                <w:sz w:val="22"/>
                <w:szCs w:val="22"/>
                <w:lang w:eastAsia="en-US"/>
              </w:rPr>
              <w:t xml:space="preserve">100 % </w:t>
            </w:r>
            <w:proofErr w:type="gramStart"/>
            <w:r w:rsidRPr="00003F1B">
              <w:rPr>
                <w:sz w:val="22"/>
                <w:szCs w:val="22"/>
                <w:lang w:eastAsia="en-US"/>
              </w:rPr>
              <w:t>оплаты  по</w:t>
            </w:r>
            <w:proofErr w:type="gramEnd"/>
            <w:r w:rsidRPr="00003F1B">
              <w:rPr>
                <w:sz w:val="22"/>
                <w:szCs w:val="22"/>
                <w:lang w:eastAsia="en-US"/>
              </w:rPr>
              <w:t xml:space="preserve"> факту  поставки  товара на склад Покупателя  в  течение  не менее 30-ти </w:t>
            </w:r>
            <w:proofErr w:type="spellStart"/>
            <w:r w:rsidRPr="00003F1B">
              <w:rPr>
                <w:sz w:val="22"/>
                <w:szCs w:val="22"/>
                <w:lang w:eastAsia="en-US"/>
              </w:rPr>
              <w:t>календар-ных</w:t>
            </w:r>
            <w:proofErr w:type="spellEnd"/>
            <w:r w:rsidRPr="00003F1B">
              <w:rPr>
                <w:sz w:val="22"/>
                <w:szCs w:val="22"/>
                <w:lang w:eastAsia="en-US"/>
              </w:rPr>
              <w:t xml:space="preserve"> дней.                                                                                                                                         </w:t>
            </w:r>
            <w:r w:rsidRPr="00003F1B">
              <w:rPr>
                <w:sz w:val="22"/>
                <w:szCs w:val="22"/>
                <w:bdr w:val="single" w:sz="4" w:space="0" w:color="auto" w:frame="1"/>
                <w:lang w:eastAsia="en-US"/>
              </w:rPr>
              <w:t xml:space="preserve"> </w:t>
            </w:r>
            <w:r w:rsidRPr="00003F1B">
              <w:rPr>
                <w:sz w:val="22"/>
                <w:szCs w:val="22"/>
                <w:lang w:eastAsia="en-US"/>
              </w:rPr>
              <w:t xml:space="preserve">                </w:t>
            </w:r>
          </w:p>
        </w:tc>
        <w:tc>
          <w:tcPr>
            <w:tcW w:w="472" w:type="pct"/>
            <w:tcBorders>
              <w:top w:val="single" w:sz="6" w:space="0" w:color="A3A3A3"/>
              <w:left w:val="single" w:sz="6" w:space="0" w:color="A3A3A3"/>
              <w:bottom w:val="single" w:sz="6" w:space="0" w:color="A3A3A3"/>
              <w:right w:val="single" w:sz="6" w:space="0" w:color="515151"/>
            </w:tcBorders>
            <w:shd w:val="clear" w:color="auto" w:fill="FFFFFF"/>
          </w:tcPr>
          <w:p w14:paraId="5ADB6734" w14:textId="77777777" w:rsidR="000846F7" w:rsidRPr="00003F1B" w:rsidRDefault="000846F7" w:rsidP="004A272B">
            <w:pPr>
              <w:autoSpaceDE w:val="0"/>
              <w:autoSpaceDN w:val="0"/>
              <w:adjustRightInd w:val="0"/>
              <w:rPr>
                <w:color w:val="000000"/>
                <w:sz w:val="22"/>
                <w:szCs w:val="22"/>
              </w:rPr>
            </w:pPr>
            <w:r w:rsidRPr="00003F1B">
              <w:rPr>
                <w:color w:val="000000"/>
                <w:sz w:val="22"/>
                <w:szCs w:val="22"/>
              </w:rPr>
              <w:t xml:space="preserve">1-й </w:t>
            </w:r>
            <w:proofErr w:type="spellStart"/>
            <w:proofErr w:type="gramStart"/>
            <w:r w:rsidRPr="00003F1B">
              <w:rPr>
                <w:color w:val="000000"/>
                <w:sz w:val="22"/>
                <w:szCs w:val="22"/>
              </w:rPr>
              <w:t>квар</w:t>
            </w:r>
            <w:proofErr w:type="spellEnd"/>
            <w:r w:rsidRPr="00003F1B">
              <w:rPr>
                <w:color w:val="000000"/>
                <w:sz w:val="22"/>
                <w:szCs w:val="22"/>
              </w:rPr>
              <w:t>-тал</w:t>
            </w:r>
            <w:proofErr w:type="gramEnd"/>
            <w:r w:rsidRPr="00003F1B">
              <w:rPr>
                <w:color w:val="000000"/>
                <w:sz w:val="22"/>
                <w:szCs w:val="22"/>
              </w:rPr>
              <w:t xml:space="preserve"> 2021 года,</w:t>
            </w:r>
          </w:p>
          <w:p w14:paraId="2E132AB5" w14:textId="77777777" w:rsidR="000846F7" w:rsidRPr="00003F1B" w:rsidRDefault="000846F7" w:rsidP="004A272B">
            <w:pPr>
              <w:autoSpaceDE w:val="0"/>
              <w:autoSpaceDN w:val="0"/>
              <w:adjustRightInd w:val="0"/>
              <w:rPr>
                <w:color w:val="000000"/>
                <w:sz w:val="22"/>
                <w:szCs w:val="22"/>
              </w:rPr>
            </w:pPr>
            <w:r w:rsidRPr="00003F1B">
              <w:rPr>
                <w:color w:val="000000"/>
                <w:sz w:val="22"/>
                <w:szCs w:val="22"/>
              </w:rPr>
              <w:t>ФСН</w:t>
            </w:r>
          </w:p>
          <w:p w14:paraId="305A1C0D" w14:textId="77777777" w:rsidR="000846F7" w:rsidRPr="00003F1B" w:rsidRDefault="000846F7" w:rsidP="004A272B">
            <w:pPr>
              <w:autoSpaceDE w:val="0"/>
              <w:autoSpaceDN w:val="0"/>
              <w:adjustRightInd w:val="0"/>
              <w:rPr>
                <w:color w:val="000000"/>
                <w:sz w:val="22"/>
                <w:szCs w:val="22"/>
              </w:rPr>
            </w:pPr>
          </w:p>
        </w:tc>
      </w:tr>
    </w:tbl>
    <w:p w14:paraId="7F486B3F" w14:textId="77777777" w:rsidR="000846F7" w:rsidRPr="00003F1B" w:rsidRDefault="000846F7" w:rsidP="000846F7">
      <w:pPr>
        <w:autoSpaceDE w:val="0"/>
        <w:autoSpaceDN w:val="0"/>
        <w:adjustRightInd w:val="0"/>
        <w:rPr>
          <w:sz w:val="22"/>
          <w:szCs w:val="22"/>
        </w:rPr>
      </w:pPr>
      <w:r w:rsidRPr="00003F1B">
        <w:rPr>
          <w:sz w:val="22"/>
          <w:szCs w:val="22"/>
        </w:rPr>
        <w:t xml:space="preserve">        1.2 Поставка товара производится на условиях ФСН следующим получателям:</w:t>
      </w:r>
    </w:p>
    <w:p w14:paraId="18474035" w14:textId="77777777" w:rsidR="000846F7" w:rsidRPr="00003F1B" w:rsidRDefault="000846F7" w:rsidP="000846F7">
      <w:pPr>
        <w:pStyle w:val="a3"/>
        <w:pBdr>
          <w:bottom w:val="none" w:sz="0" w:space="0" w:color="auto"/>
        </w:pBdr>
        <w:autoSpaceDE/>
        <w:jc w:val="both"/>
        <w:rPr>
          <w:sz w:val="22"/>
          <w:szCs w:val="22"/>
          <w:lang w:val="ru-RU"/>
        </w:rPr>
      </w:pPr>
      <w:r w:rsidRPr="00003F1B">
        <w:rPr>
          <w:sz w:val="22"/>
          <w:szCs w:val="22"/>
        </w:rPr>
        <w:t xml:space="preserve"> ОАО «Гроднохлебпром (</w:t>
      </w:r>
      <w:proofErr w:type="spellStart"/>
      <w:r w:rsidRPr="00003F1B">
        <w:rPr>
          <w:sz w:val="22"/>
          <w:szCs w:val="22"/>
        </w:rPr>
        <w:t>без</w:t>
      </w:r>
      <w:proofErr w:type="spellEnd"/>
      <w:r w:rsidRPr="00003F1B">
        <w:rPr>
          <w:sz w:val="22"/>
          <w:szCs w:val="22"/>
        </w:rPr>
        <w:t xml:space="preserve"> </w:t>
      </w:r>
      <w:proofErr w:type="spellStart"/>
      <w:r w:rsidRPr="00003F1B">
        <w:rPr>
          <w:sz w:val="22"/>
          <w:szCs w:val="22"/>
        </w:rPr>
        <w:t>филиалов</w:t>
      </w:r>
      <w:proofErr w:type="spellEnd"/>
      <w:r w:rsidRPr="00003F1B">
        <w:rPr>
          <w:sz w:val="22"/>
          <w:szCs w:val="22"/>
        </w:rPr>
        <w:t xml:space="preserve">) в </w:t>
      </w:r>
      <w:proofErr w:type="spellStart"/>
      <w:r w:rsidRPr="00003F1B">
        <w:rPr>
          <w:sz w:val="22"/>
          <w:szCs w:val="22"/>
        </w:rPr>
        <w:t>количестве</w:t>
      </w:r>
      <w:proofErr w:type="spellEnd"/>
      <w:r w:rsidRPr="00003F1B">
        <w:rPr>
          <w:sz w:val="22"/>
          <w:szCs w:val="22"/>
        </w:rPr>
        <w:t xml:space="preserve"> </w:t>
      </w:r>
      <w:r w:rsidRPr="000846F7">
        <w:rPr>
          <w:sz w:val="22"/>
          <w:szCs w:val="22"/>
        </w:rPr>
        <w:t>3</w:t>
      </w:r>
      <w:r w:rsidRPr="00003F1B">
        <w:rPr>
          <w:sz w:val="22"/>
          <w:szCs w:val="22"/>
        </w:rPr>
        <w:t xml:space="preserve"> 000 </w:t>
      </w:r>
      <w:proofErr w:type="spellStart"/>
      <w:r w:rsidRPr="00003F1B">
        <w:rPr>
          <w:sz w:val="22"/>
          <w:szCs w:val="22"/>
        </w:rPr>
        <w:t>кг</w:t>
      </w:r>
      <w:proofErr w:type="spellEnd"/>
      <w:r w:rsidRPr="00003F1B">
        <w:rPr>
          <w:sz w:val="22"/>
          <w:szCs w:val="22"/>
        </w:rPr>
        <w:t xml:space="preserve">; </w:t>
      </w:r>
      <w:proofErr w:type="spellStart"/>
      <w:r w:rsidRPr="00003F1B">
        <w:rPr>
          <w:sz w:val="22"/>
          <w:szCs w:val="22"/>
        </w:rPr>
        <w:t>филиал</w:t>
      </w:r>
      <w:proofErr w:type="spellEnd"/>
      <w:r w:rsidRPr="00003F1B">
        <w:rPr>
          <w:sz w:val="22"/>
          <w:szCs w:val="22"/>
        </w:rPr>
        <w:t xml:space="preserve"> «</w:t>
      </w:r>
      <w:proofErr w:type="spellStart"/>
      <w:r w:rsidRPr="00003F1B">
        <w:rPr>
          <w:sz w:val="22"/>
          <w:szCs w:val="22"/>
          <w:lang w:val="ru-RU"/>
        </w:rPr>
        <w:t>Волковыс</w:t>
      </w:r>
      <w:r w:rsidRPr="00003F1B">
        <w:rPr>
          <w:sz w:val="22"/>
          <w:szCs w:val="22"/>
        </w:rPr>
        <w:t>ский</w:t>
      </w:r>
      <w:proofErr w:type="spellEnd"/>
      <w:r w:rsidRPr="00003F1B">
        <w:rPr>
          <w:sz w:val="22"/>
          <w:szCs w:val="22"/>
        </w:rPr>
        <w:t xml:space="preserve"> </w:t>
      </w:r>
      <w:proofErr w:type="spellStart"/>
      <w:r w:rsidRPr="00003F1B">
        <w:rPr>
          <w:sz w:val="22"/>
          <w:szCs w:val="22"/>
        </w:rPr>
        <w:t>хлебозавод</w:t>
      </w:r>
      <w:proofErr w:type="spellEnd"/>
      <w:r w:rsidRPr="00003F1B">
        <w:rPr>
          <w:sz w:val="22"/>
          <w:szCs w:val="22"/>
        </w:rPr>
        <w:t xml:space="preserve">» – </w:t>
      </w:r>
      <w:r w:rsidRPr="000846F7">
        <w:rPr>
          <w:sz w:val="22"/>
          <w:szCs w:val="22"/>
        </w:rPr>
        <w:t>1 75</w:t>
      </w:r>
      <w:r w:rsidRPr="00003F1B">
        <w:rPr>
          <w:sz w:val="22"/>
          <w:szCs w:val="22"/>
        </w:rPr>
        <w:t xml:space="preserve">0 </w:t>
      </w:r>
      <w:proofErr w:type="spellStart"/>
      <w:r w:rsidRPr="00003F1B">
        <w:rPr>
          <w:sz w:val="22"/>
          <w:szCs w:val="22"/>
        </w:rPr>
        <w:t>кг</w:t>
      </w:r>
      <w:proofErr w:type="spellEnd"/>
      <w:r w:rsidRPr="00003F1B">
        <w:rPr>
          <w:sz w:val="22"/>
          <w:szCs w:val="22"/>
        </w:rPr>
        <w:t xml:space="preserve">; </w:t>
      </w:r>
      <w:proofErr w:type="spellStart"/>
      <w:r w:rsidRPr="00003F1B">
        <w:rPr>
          <w:sz w:val="22"/>
          <w:szCs w:val="22"/>
        </w:rPr>
        <w:t>филиал</w:t>
      </w:r>
      <w:proofErr w:type="spellEnd"/>
      <w:r w:rsidRPr="00003F1B">
        <w:rPr>
          <w:sz w:val="22"/>
          <w:szCs w:val="22"/>
        </w:rPr>
        <w:t xml:space="preserve"> «</w:t>
      </w:r>
      <w:proofErr w:type="spellStart"/>
      <w:r w:rsidRPr="00003F1B">
        <w:rPr>
          <w:sz w:val="22"/>
          <w:szCs w:val="22"/>
        </w:rPr>
        <w:t>Новогрудский</w:t>
      </w:r>
      <w:proofErr w:type="spellEnd"/>
      <w:r w:rsidRPr="00003F1B">
        <w:rPr>
          <w:sz w:val="22"/>
          <w:szCs w:val="22"/>
        </w:rPr>
        <w:t xml:space="preserve"> </w:t>
      </w:r>
      <w:proofErr w:type="spellStart"/>
      <w:r w:rsidRPr="00003F1B">
        <w:rPr>
          <w:sz w:val="22"/>
          <w:szCs w:val="22"/>
        </w:rPr>
        <w:t>хлебозавод</w:t>
      </w:r>
      <w:proofErr w:type="spellEnd"/>
      <w:r w:rsidRPr="00003F1B">
        <w:rPr>
          <w:sz w:val="22"/>
          <w:szCs w:val="22"/>
        </w:rPr>
        <w:t xml:space="preserve">» – </w:t>
      </w:r>
      <w:r w:rsidRPr="000846F7">
        <w:rPr>
          <w:sz w:val="22"/>
          <w:szCs w:val="22"/>
        </w:rPr>
        <w:t>1 5</w:t>
      </w:r>
      <w:r w:rsidRPr="00003F1B">
        <w:rPr>
          <w:sz w:val="22"/>
          <w:szCs w:val="22"/>
        </w:rPr>
        <w:t xml:space="preserve">00 </w:t>
      </w:r>
      <w:proofErr w:type="spellStart"/>
      <w:r w:rsidRPr="00003F1B">
        <w:rPr>
          <w:sz w:val="22"/>
          <w:szCs w:val="22"/>
        </w:rPr>
        <w:t>кг</w:t>
      </w:r>
      <w:proofErr w:type="spellEnd"/>
      <w:r w:rsidRPr="00003F1B">
        <w:rPr>
          <w:sz w:val="22"/>
          <w:szCs w:val="22"/>
        </w:rPr>
        <w:t xml:space="preserve">; </w:t>
      </w:r>
      <w:proofErr w:type="spellStart"/>
      <w:r w:rsidRPr="00003F1B">
        <w:rPr>
          <w:sz w:val="22"/>
          <w:szCs w:val="22"/>
        </w:rPr>
        <w:t>филиал</w:t>
      </w:r>
      <w:proofErr w:type="spellEnd"/>
      <w:r w:rsidRPr="00003F1B">
        <w:rPr>
          <w:sz w:val="22"/>
          <w:szCs w:val="22"/>
        </w:rPr>
        <w:t xml:space="preserve"> «</w:t>
      </w:r>
      <w:proofErr w:type="spellStart"/>
      <w:r w:rsidRPr="00003F1B">
        <w:rPr>
          <w:sz w:val="22"/>
          <w:szCs w:val="22"/>
        </w:rPr>
        <w:t>Слонимский</w:t>
      </w:r>
      <w:proofErr w:type="spellEnd"/>
      <w:r w:rsidRPr="00003F1B">
        <w:rPr>
          <w:sz w:val="22"/>
          <w:szCs w:val="22"/>
        </w:rPr>
        <w:t xml:space="preserve"> </w:t>
      </w:r>
      <w:proofErr w:type="spellStart"/>
      <w:r w:rsidRPr="00003F1B">
        <w:rPr>
          <w:sz w:val="22"/>
          <w:szCs w:val="22"/>
        </w:rPr>
        <w:t>хлебозавод</w:t>
      </w:r>
      <w:proofErr w:type="spellEnd"/>
      <w:r w:rsidRPr="00003F1B">
        <w:rPr>
          <w:sz w:val="22"/>
          <w:szCs w:val="22"/>
        </w:rPr>
        <w:t xml:space="preserve">» – </w:t>
      </w:r>
      <w:r w:rsidRPr="000846F7">
        <w:rPr>
          <w:sz w:val="22"/>
          <w:szCs w:val="22"/>
        </w:rPr>
        <w:t>2 0</w:t>
      </w:r>
      <w:r w:rsidRPr="00003F1B">
        <w:rPr>
          <w:sz w:val="22"/>
          <w:szCs w:val="22"/>
        </w:rPr>
        <w:t xml:space="preserve">00 </w:t>
      </w:r>
      <w:proofErr w:type="spellStart"/>
      <w:proofErr w:type="gramStart"/>
      <w:r w:rsidRPr="00003F1B">
        <w:rPr>
          <w:sz w:val="22"/>
          <w:szCs w:val="22"/>
        </w:rPr>
        <w:t>кг</w:t>
      </w:r>
      <w:proofErr w:type="spellEnd"/>
      <w:r w:rsidRPr="00003F1B">
        <w:rPr>
          <w:sz w:val="22"/>
          <w:szCs w:val="22"/>
        </w:rPr>
        <w:t xml:space="preserve">;  </w:t>
      </w:r>
      <w:proofErr w:type="spellStart"/>
      <w:r w:rsidRPr="00003F1B">
        <w:rPr>
          <w:sz w:val="22"/>
          <w:szCs w:val="22"/>
        </w:rPr>
        <w:t>филиал</w:t>
      </w:r>
      <w:proofErr w:type="spellEnd"/>
      <w:proofErr w:type="gramEnd"/>
      <w:r w:rsidRPr="00003F1B">
        <w:rPr>
          <w:sz w:val="22"/>
          <w:szCs w:val="22"/>
        </w:rPr>
        <w:t xml:space="preserve">  «</w:t>
      </w:r>
      <w:proofErr w:type="spellStart"/>
      <w:r w:rsidRPr="00003F1B">
        <w:rPr>
          <w:sz w:val="22"/>
          <w:szCs w:val="22"/>
        </w:rPr>
        <w:t>Сморгонский</w:t>
      </w:r>
      <w:proofErr w:type="spellEnd"/>
      <w:r w:rsidRPr="00003F1B">
        <w:rPr>
          <w:sz w:val="22"/>
          <w:szCs w:val="22"/>
        </w:rPr>
        <w:t xml:space="preserve"> </w:t>
      </w:r>
      <w:proofErr w:type="spellStart"/>
      <w:r w:rsidRPr="00003F1B">
        <w:rPr>
          <w:sz w:val="22"/>
          <w:szCs w:val="22"/>
        </w:rPr>
        <w:t>хлебозавод</w:t>
      </w:r>
      <w:proofErr w:type="spellEnd"/>
      <w:r w:rsidRPr="00003F1B">
        <w:rPr>
          <w:sz w:val="22"/>
          <w:szCs w:val="22"/>
        </w:rPr>
        <w:t xml:space="preserve">» – </w:t>
      </w:r>
      <w:r w:rsidRPr="000846F7">
        <w:rPr>
          <w:sz w:val="22"/>
          <w:szCs w:val="22"/>
        </w:rPr>
        <w:t>4</w:t>
      </w:r>
      <w:r w:rsidRPr="00003F1B">
        <w:rPr>
          <w:sz w:val="22"/>
          <w:szCs w:val="22"/>
        </w:rPr>
        <w:t xml:space="preserve">00 </w:t>
      </w:r>
      <w:proofErr w:type="spellStart"/>
      <w:r w:rsidRPr="00003F1B">
        <w:rPr>
          <w:sz w:val="22"/>
          <w:szCs w:val="22"/>
        </w:rPr>
        <w:t>кг</w:t>
      </w:r>
      <w:proofErr w:type="spellEnd"/>
      <w:r w:rsidRPr="00003F1B">
        <w:rPr>
          <w:sz w:val="22"/>
          <w:szCs w:val="22"/>
        </w:rPr>
        <w:t xml:space="preserve">;  </w:t>
      </w:r>
      <w:proofErr w:type="spellStart"/>
      <w:r w:rsidRPr="00003F1B">
        <w:rPr>
          <w:sz w:val="22"/>
          <w:szCs w:val="22"/>
        </w:rPr>
        <w:t>филиал</w:t>
      </w:r>
      <w:proofErr w:type="spellEnd"/>
      <w:r w:rsidRPr="00003F1B">
        <w:rPr>
          <w:sz w:val="22"/>
          <w:szCs w:val="22"/>
        </w:rPr>
        <w:t xml:space="preserve"> «</w:t>
      </w:r>
      <w:proofErr w:type="spellStart"/>
      <w:r w:rsidRPr="00003F1B">
        <w:rPr>
          <w:sz w:val="22"/>
          <w:szCs w:val="22"/>
        </w:rPr>
        <w:t>Лидский</w:t>
      </w:r>
      <w:proofErr w:type="spellEnd"/>
      <w:r w:rsidRPr="00003F1B">
        <w:rPr>
          <w:sz w:val="22"/>
          <w:szCs w:val="22"/>
        </w:rPr>
        <w:t xml:space="preserve"> </w:t>
      </w:r>
      <w:proofErr w:type="spellStart"/>
      <w:r w:rsidRPr="00003F1B">
        <w:rPr>
          <w:sz w:val="22"/>
          <w:szCs w:val="22"/>
        </w:rPr>
        <w:t>хлебозавод</w:t>
      </w:r>
      <w:proofErr w:type="spellEnd"/>
      <w:r w:rsidRPr="00003F1B">
        <w:rPr>
          <w:sz w:val="22"/>
          <w:szCs w:val="22"/>
        </w:rPr>
        <w:t>» – 5</w:t>
      </w:r>
      <w:r w:rsidRPr="000846F7">
        <w:rPr>
          <w:sz w:val="22"/>
          <w:szCs w:val="22"/>
        </w:rPr>
        <w:t xml:space="preserve"> 0</w:t>
      </w:r>
      <w:r w:rsidRPr="00003F1B">
        <w:rPr>
          <w:sz w:val="22"/>
          <w:szCs w:val="22"/>
        </w:rPr>
        <w:t xml:space="preserve">00  </w:t>
      </w:r>
      <w:proofErr w:type="spellStart"/>
      <w:r w:rsidRPr="00003F1B">
        <w:rPr>
          <w:sz w:val="22"/>
          <w:szCs w:val="22"/>
        </w:rPr>
        <w:t>кг</w:t>
      </w:r>
      <w:proofErr w:type="spellEnd"/>
      <w:r w:rsidRPr="00003F1B">
        <w:rPr>
          <w:sz w:val="22"/>
          <w:szCs w:val="22"/>
        </w:rPr>
        <w:t xml:space="preserve">. </w:t>
      </w:r>
      <w:proofErr w:type="spellStart"/>
      <w:r w:rsidRPr="00003F1B">
        <w:rPr>
          <w:sz w:val="22"/>
          <w:szCs w:val="22"/>
        </w:rPr>
        <w:t>Товар</w:t>
      </w:r>
      <w:proofErr w:type="spellEnd"/>
      <w:r w:rsidRPr="00003F1B">
        <w:rPr>
          <w:sz w:val="22"/>
          <w:szCs w:val="22"/>
        </w:rPr>
        <w:t xml:space="preserve"> </w:t>
      </w:r>
      <w:proofErr w:type="spellStart"/>
      <w:r w:rsidRPr="00003F1B">
        <w:rPr>
          <w:sz w:val="22"/>
          <w:szCs w:val="22"/>
        </w:rPr>
        <w:t>поставляется</w:t>
      </w:r>
      <w:proofErr w:type="spellEnd"/>
      <w:r w:rsidRPr="00003F1B">
        <w:rPr>
          <w:sz w:val="22"/>
          <w:szCs w:val="22"/>
        </w:rPr>
        <w:t xml:space="preserve"> </w:t>
      </w:r>
      <w:proofErr w:type="spellStart"/>
      <w:r w:rsidRPr="00003F1B">
        <w:rPr>
          <w:sz w:val="22"/>
          <w:szCs w:val="22"/>
        </w:rPr>
        <w:t>партиями</w:t>
      </w:r>
      <w:proofErr w:type="spellEnd"/>
      <w:r w:rsidRPr="00003F1B">
        <w:rPr>
          <w:sz w:val="22"/>
          <w:szCs w:val="22"/>
        </w:rPr>
        <w:t xml:space="preserve"> в </w:t>
      </w:r>
      <w:r w:rsidRPr="00003F1B">
        <w:rPr>
          <w:sz w:val="22"/>
          <w:szCs w:val="22"/>
          <w:lang w:val="ru-RU"/>
        </w:rPr>
        <w:t xml:space="preserve">течение 1-го квартала </w:t>
      </w:r>
      <w:r w:rsidRPr="00003F1B">
        <w:rPr>
          <w:sz w:val="22"/>
          <w:szCs w:val="22"/>
        </w:rPr>
        <w:t>20</w:t>
      </w:r>
      <w:r w:rsidRPr="00003F1B">
        <w:rPr>
          <w:sz w:val="22"/>
          <w:szCs w:val="22"/>
          <w:lang w:val="ru-RU"/>
        </w:rPr>
        <w:t>21</w:t>
      </w:r>
      <w:r w:rsidRPr="00003F1B">
        <w:rPr>
          <w:sz w:val="22"/>
          <w:szCs w:val="22"/>
        </w:rPr>
        <w:t xml:space="preserve"> </w:t>
      </w:r>
      <w:proofErr w:type="spellStart"/>
      <w:r w:rsidRPr="00003F1B">
        <w:rPr>
          <w:sz w:val="22"/>
          <w:szCs w:val="22"/>
        </w:rPr>
        <w:t>года</w:t>
      </w:r>
      <w:proofErr w:type="spellEnd"/>
      <w:r w:rsidRPr="00003F1B">
        <w:rPr>
          <w:sz w:val="22"/>
          <w:szCs w:val="22"/>
        </w:rPr>
        <w:t xml:space="preserve">. </w:t>
      </w:r>
    </w:p>
    <w:p w14:paraId="0076EF86" w14:textId="77777777" w:rsidR="000846F7" w:rsidRPr="00003F1B" w:rsidRDefault="000846F7" w:rsidP="000846F7">
      <w:pPr>
        <w:autoSpaceDE w:val="0"/>
        <w:autoSpaceDN w:val="0"/>
        <w:adjustRightInd w:val="0"/>
        <w:ind w:firstLine="454"/>
        <w:rPr>
          <w:sz w:val="22"/>
          <w:szCs w:val="22"/>
          <w:u w:val="single"/>
        </w:rPr>
      </w:pPr>
      <w:r w:rsidRPr="00003F1B">
        <w:rPr>
          <w:sz w:val="22"/>
          <w:szCs w:val="22"/>
        </w:rPr>
        <w:t xml:space="preserve">1.3.  Источник финансирования закупки: </w:t>
      </w:r>
      <w:r w:rsidRPr="00003F1B">
        <w:rPr>
          <w:i/>
          <w:sz w:val="22"/>
          <w:szCs w:val="22"/>
          <w:u w:val="single"/>
        </w:rPr>
        <w:t>собственные средства организации</w:t>
      </w:r>
    </w:p>
    <w:p w14:paraId="6DCF98FB" w14:textId="77777777" w:rsidR="000846F7" w:rsidRPr="00003F1B" w:rsidRDefault="000846F7" w:rsidP="000846F7">
      <w:pPr>
        <w:pStyle w:val="newncpi0"/>
        <w:ind w:firstLine="454"/>
        <w:jc w:val="left"/>
        <w:rPr>
          <w:i/>
          <w:sz w:val="22"/>
          <w:szCs w:val="22"/>
          <w:u w:val="single"/>
        </w:rPr>
      </w:pPr>
      <w:r w:rsidRPr="00003F1B">
        <w:rPr>
          <w:sz w:val="22"/>
          <w:szCs w:val="22"/>
        </w:rPr>
        <w:t xml:space="preserve">1.4. </w:t>
      </w:r>
      <w:r w:rsidRPr="00003F1B">
        <w:rPr>
          <w:bCs/>
          <w:sz w:val="22"/>
          <w:szCs w:val="22"/>
        </w:rPr>
        <w:t>Обоснование закупки из одного источника</w:t>
      </w:r>
      <w:r w:rsidRPr="00003F1B">
        <w:rPr>
          <w:b/>
          <w:bCs/>
          <w:sz w:val="22"/>
          <w:szCs w:val="22"/>
        </w:rPr>
        <w:t xml:space="preserve">: </w:t>
      </w:r>
      <w:r w:rsidRPr="00003F1B">
        <w:rPr>
          <w:i/>
          <w:sz w:val="22"/>
          <w:szCs w:val="22"/>
          <w:u w:val="single"/>
          <w:lang w:bidi="he-IL"/>
        </w:rPr>
        <w:t>Конкурентная процедура закупки № 2020-</w:t>
      </w:r>
      <w:proofErr w:type="gramStart"/>
      <w:r w:rsidRPr="00003F1B">
        <w:rPr>
          <w:i/>
          <w:sz w:val="22"/>
          <w:szCs w:val="22"/>
          <w:u w:val="single"/>
          <w:lang w:bidi="he-IL"/>
        </w:rPr>
        <w:t>861102  признана</w:t>
      </w:r>
      <w:proofErr w:type="gramEnd"/>
      <w:r w:rsidRPr="00003F1B">
        <w:rPr>
          <w:i/>
          <w:sz w:val="22"/>
          <w:szCs w:val="22"/>
          <w:u w:val="single"/>
          <w:lang w:bidi="he-IL"/>
        </w:rPr>
        <w:t xml:space="preserve">  несостоявшейся, что отражено в протоколах  первоначальной  закупки,  и согласно п. 7.2.3 Положения « О порядке осуществления закупок товаров, работ и услуг за счет собственных средств в ОАО «Гроднохлебпром»,   конкурсной комиссией принято   решение произвести закупку крема на растительных маслах  на 1-й квартал  2021  года по процедуре </w:t>
      </w:r>
      <w:r w:rsidRPr="00003F1B">
        <w:rPr>
          <w:i/>
          <w:sz w:val="22"/>
          <w:szCs w:val="22"/>
          <w:u w:val="single"/>
          <w:lang w:bidi="he-IL"/>
        </w:rPr>
        <w:lastRenderedPageBreak/>
        <w:t xml:space="preserve">закупки из одного источника. </w:t>
      </w:r>
      <w:proofErr w:type="gramStart"/>
      <w:r w:rsidRPr="00003F1B">
        <w:rPr>
          <w:i/>
          <w:sz w:val="22"/>
          <w:szCs w:val="22"/>
          <w:u w:val="single"/>
          <w:lang w:bidi="he-IL"/>
        </w:rPr>
        <w:t>( п.</w:t>
      </w:r>
      <w:proofErr w:type="gramEnd"/>
      <w:r w:rsidRPr="00003F1B">
        <w:rPr>
          <w:i/>
          <w:sz w:val="22"/>
          <w:szCs w:val="22"/>
          <w:u w:val="single"/>
          <w:lang w:bidi="he-IL"/>
        </w:rPr>
        <w:t xml:space="preserve"> 2.2 Постановления Совета Министров Республики Беларусь  от </w:t>
      </w:r>
      <w:r w:rsidRPr="00003F1B">
        <w:rPr>
          <w:rStyle w:val="datepr"/>
          <w:iCs/>
          <w:sz w:val="22"/>
          <w:szCs w:val="22"/>
          <w:u w:val="single"/>
        </w:rPr>
        <w:t xml:space="preserve">15 марта </w:t>
      </w:r>
      <w:smartTag w:uri="urn:schemas-microsoft-com:office:smarttags" w:element="metricconverter">
        <w:smartTagPr>
          <w:attr w:name="ProductID" w:val="1 кг"/>
        </w:smartTagPr>
        <w:r w:rsidRPr="00003F1B">
          <w:rPr>
            <w:rStyle w:val="datepr"/>
            <w:iCs/>
            <w:sz w:val="22"/>
            <w:szCs w:val="22"/>
            <w:u w:val="single"/>
          </w:rPr>
          <w:t>2012 г</w:t>
        </w:r>
      </w:smartTag>
      <w:r w:rsidRPr="00003F1B">
        <w:rPr>
          <w:rStyle w:val="datepr"/>
          <w:iCs/>
          <w:sz w:val="22"/>
          <w:szCs w:val="22"/>
          <w:u w:val="single"/>
        </w:rPr>
        <w:t>.</w:t>
      </w:r>
      <w:r w:rsidRPr="00003F1B">
        <w:rPr>
          <w:rStyle w:val="number"/>
          <w:iCs/>
          <w:sz w:val="22"/>
          <w:szCs w:val="22"/>
          <w:u w:val="single"/>
        </w:rPr>
        <w:t xml:space="preserve"> № </w:t>
      </w:r>
      <w:r w:rsidRPr="00003F1B">
        <w:rPr>
          <w:rStyle w:val="number"/>
          <w:iCs/>
          <w:sz w:val="22"/>
          <w:szCs w:val="22"/>
          <w:u w:val="single"/>
          <w:shd w:val="clear" w:color="auto" w:fill="FFFFFF"/>
        </w:rPr>
        <w:t>229 «</w:t>
      </w:r>
      <w:r w:rsidRPr="00003F1B">
        <w:rPr>
          <w:i/>
          <w:sz w:val="22"/>
          <w:szCs w:val="22"/>
          <w:u w:val="single"/>
        </w:rPr>
        <w:t>О совершенствовании отношений в области закупок товаров (работ, услуг) за счет собственных средств»).</w:t>
      </w:r>
    </w:p>
    <w:p w14:paraId="502CC2F4" w14:textId="77777777" w:rsidR="000846F7" w:rsidRPr="00003F1B" w:rsidRDefault="000846F7" w:rsidP="000846F7">
      <w:pPr>
        <w:pStyle w:val="newncpi0"/>
        <w:ind w:firstLine="454"/>
        <w:rPr>
          <w:i/>
          <w:sz w:val="22"/>
          <w:szCs w:val="22"/>
          <w:u w:val="single"/>
        </w:rPr>
      </w:pPr>
    </w:p>
    <w:p w14:paraId="603FF410" w14:textId="77777777" w:rsidR="000846F7" w:rsidRPr="00003F1B" w:rsidRDefault="000846F7" w:rsidP="000846F7">
      <w:pPr>
        <w:autoSpaceDE w:val="0"/>
        <w:autoSpaceDN w:val="0"/>
        <w:adjustRightInd w:val="0"/>
        <w:ind w:firstLine="454"/>
        <w:jc w:val="both"/>
        <w:rPr>
          <w:sz w:val="22"/>
          <w:szCs w:val="22"/>
        </w:rPr>
      </w:pPr>
      <w:r w:rsidRPr="00003F1B">
        <w:rPr>
          <w:sz w:val="22"/>
          <w:szCs w:val="22"/>
        </w:rPr>
        <w:t>1.5.  Информация   о допуске юридических и физических лиц к участию в процедуре</w:t>
      </w:r>
    </w:p>
    <w:p w14:paraId="1082F975" w14:textId="77777777" w:rsidR="000846F7" w:rsidRPr="00003F1B" w:rsidRDefault="000846F7" w:rsidP="000846F7">
      <w:pPr>
        <w:autoSpaceDE w:val="0"/>
        <w:autoSpaceDN w:val="0"/>
        <w:adjustRightInd w:val="0"/>
        <w:jc w:val="both"/>
        <w:rPr>
          <w:i/>
          <w:sz w:val="22"/>
          <w:szCs w:val="22"/>
        </w:rPr>
      </w:pPr>
      <w:r w:rsidRPr="00003F1B">
        <w:rPr>
          <w:sz w:val="22"/>
          <w:szCs w:val="22"/>
        </w:rPr>
        <w:t xml:space="preserve">закупки по государственной   принадлежности и </w:t>
      </w:r>
      <w:proofErr w:type="gramStart"/>
      <w:r w:rsidRPr="00003F1B">
        <w:rPr>
          <w:sz w:val="22"/>
          <w:szCs w:val="22"/>
        </w:rPr>
        <w:t xml:space="preserve">происхождению,   </w:t>
      </w:r>
      <w:proofErr w:type="gramEnd"/>
      <w:r w:rsidRPr="00003F1B">
        <w:rPr>
          <w:sz w:val="22"/>
          <w:szCs w:val="22"/>
        </w:rPr>
        <w:t xml:space="preserve">предлагаемых ими товаров (работ, услуг): </w:t>
      </w:r>
      <w:r w:rsidRPr="00003F1B">
        <w:rPr>
          <w:i/>
          <w:sz w:val="22"/>
          <w:szCs w:val="22"/>
          <w:u w:val="single"/>
        </w:rPr>
        <w:t xml:space="preserve">согласно п. 2.5 Постановления. </w:t>
      </w:r>
    </w:p>
    <w:p w14:paraId="0BA8C9B6" w14:textId="77777777" w:rsidR="000846F7" w:rsidRPr="00003F1B" w:rsidRDefault="000846F7" w:rsidP="000846F7">
      <w:pPr>
        <w:autoSpaceDE w:val="0"/>
        <w:autoSpaceDN w:val="0"/>
        <w:adjustRightInd w:val="0"/>
        <w:ind w:firstLine="454"/>
        <w:jc w:val="both"/>
        <w:rPr>
          <w:i/>
          <w:sz w:val="22"/>
          <w:szCs w:val="22"/>
          <w:u w:val="single"/>
        </w:rPr>
      </w:pPr>
      <w:r w:rsidRPr="00003F1B">
        <w:rPr>
          <w:sz w:val="22"/>
          <w:szCs w:val="22"/>
        </w:rPr>
        <w:t xml:space="preserve">1.5. Ответственный исполнитель, на которого возлагается проведение данной процедуры </w:t>
      </w:r>
      <w:proofErr w:type="gramStart"/>
      <w:r w:rsidRPr="00003F1B">
        <w:rPr>
          <w:sz w:val="22"/>
          <w:szCs w:val="22"/>
        </w:rPr>
        <w:t>закупки</w:t>
      </w:r>
      <w:r w:rsidRPr="00003F1B">
        <w:rPr>
          <w:sz w:val="22"/>
          <w:szCs w:val="22"/>
          <w:u w:val="single"/>
        </w:rPr>
        <w:t xml:space="preserve">:   </w:t>
      </w:r>
      <w:proofErr w:type="gramEnd"/>
      <w:r w:rsidRPr="00003F1B">
        <w:rPr>
          <w:sz w:val="22"/>
          <w:szCs w:val="22"/>
          <w:u w:val="single"/>
        </w:rPr>
        <w:t xml:space="preserve"> </w:t>
      </w:r>
      <w:r w:rsidRPr="00003F1B">
        <w:rPr>
          <w:i/>
          <w:sz w:val="22"/>
          <w:szCs w:val="22"/>
          <w:u w:val="single"/>
        </w:rPr>
        <w:t>Ведущий специалист по организации закупок Коваленко В.Н.</w:t>
      </w:r>
    </w:p>
    <w:p w14:paraId="654EF42D" w14:textId="77777777" w:rsidR="000846F7" w:rsidRPr="00003F1B" w:rsidRDefault="000846F7" w:rsidP="000846F7">
      <w:pPr>
        <w:autoSpaceDE w:val="0"/>
        <w:autoSpaceDN w:val="0"/>
        <w:adjustRightInd w:val="0"/>
        <w:ind w:firstLine="454"/>
        <w:rPr>
          <w:b/>
          <w:bCs/>
          <w:color w:val="000000"/>
          <w:spacing w:val="15"/>
          <w:sz w:val="22"/>
          <w:szCs w:val="22"/>
          <w:u w:val="single"/>
        </w:rPr>
      </w:pPr>
      <w:r w:rsidRPr="00003F1B">
        <w:rPr>
          <w:sz w:val="22"/>
          <w:szCs w:val="22"/>
        </w:rPr>
        <w:t xml:space="preserve">1.6. </w:t>
      </w:r>
      <w:r w:rsidRPr="00003F1B">
        <w:rPr>
          <w:bCs/>
          <w:color w:val="000000"/>
          <w:spacing w:val="15"/>
          <w:sz w:val="22"/>
          <w:szCs w:val="22"/>
        </w:rPr>
        <w:t>Требование по согласованию результата процедуры с конкурсной комиссией</w:t>
      </w:r>
      <w:r w:rsidRPr="00003F1B">
        <w:rPr>
          <w:bCs/>
          <w:i/>
          <w:color w:val="000000"/>
          <w:spacing w:val="15"/>
          <w:sz w:val="22"/>
          <w:szCs w:val="22"/>
        </w:rPr>
        <w:t xml:space="preserve">: </w:t>
      </w:r>
      <w:r w:rsidRPr="00003F1B">
        <w:rPr>
          <w:bCs/>
          <w:i/>
          <w:color w:val="000000"/>
          <w:spacing w:val="15"/>
          <w:sz w:val="22"/>
          <w:szCs w:val="22"/>
          <w:u w:val="single"/>
        </w:rPr>
        <w:t>не согласовывать.</w:t>
      </w:r>
    </w:p>
    <w:p w14:paraId="20FA50DE" w14:textId="77777777" w:rsidR="000846F7" w:rsidRPr="00003F1B" w:rsidRDefault="000846F7" w:rsidP="000846F7">
      <w:pPr>
        <w:autoSpaceDE w:val="0"/>
        <w:autoSpaceDN w:val="0"/>
        <w:adjustRightInd w:val="0"/>
        <w:ind w:firstLine="454"/>
        <w:jc w:val="both"/>
        <w:rPr>
          <w:b/>
          <w:bCs/>
          <w:color w:val="000000"/>
          <w:spacing w:val="15"/>
          <w:sz w:val="22"/>
          <w:szCs w:val="22"/>
          <w:u w:val="single"/>
        </w:rPr>
      </w:pPr>
    </w:p>
    <w:p w14:paraId="3DFD2B6A" w14:textId="77777777" w:rsidR="000846F7" w:rsidRPr="00003F1B" w:rsidRDefault="000846F7" w:rsidP="000846F7">
      <w:pPr>
        <w:autoSpaceDE w:val="0"/>
        <w:autoSpaceDN w:val="0"/>
        <w:adjustRightInd w:val="0"/>
        <w:rPr>
          <w:bCs/>
          <w:color w:val="000000"/>
          <w:spacing w:val="15"/>
          <w:sz w:val="22"/>
          <w:szCs w:val="22"/>
          <w:u w:val="single"/>
        </w:rPr>
      </w:pPr>
    </w:p>
    <w:p w14:paraId="34776863" w14:textId="77777777" w:rsidR="000846F7" w:rsidRPr="00003F1B" w:rsidRDefault="000846F7" w:rsidP="000846F7">
      <w:pPr>
        <w:autoSpaceDE w:val="0"/>
        <w:autoSpaceDN w:val="0"/>
        <w:adjustRightInd w:val="0"/>
        <w:jc w:val="center"/>
        <w:rPr>
          <w:b/>
          <w:bCs/>
          <w:color w:val="000000"/>
          <w:spacing w:val="15"/>
          <w:sz w:val="22"/>
          <w:szCs w:val="22"/>
        </w:rPr>
      </w:pPr>
    </w:p>
    <w:p w14:paraId="63EC6080" w14:textId="77777777" w:rsidR="000846F7" w:rsidRPr="00003F1B" w:rsidRDefault="000846F7" w:rsidP="000846F7">
      <w:pPr>
        <w:autoSpaceDE w:val="0"/>
        <w:autoSpaceDN w:val="0"/>
        <w:adjustRightInd w:val="0"/>
        <w:jc w:val="center"/>
        <w:rPr>
          <w:b/>
          <w:bCs/>
          <w:color w:val="000000"/>
          <w:spacing w:val="15"/>
          <w:sz w:val="22"/>
          <w:szCs w:val="22"/>
        </w:rPr>
      </w:pPr>
    </w:p>
    <w:p w14:paraId="7E3EF3BA" w14:textId="77777777" w:rsidR="000846F7" w:rsidRPr="00003F1B" w:rsidRDefault="000846F7" w:rsidP="000846F7">
      <w:pPr>
        <w:autoSpaceDE w:val="0"/>
        <w:autoSpaceDN w:val="0"/>
        <w:adjustRightInd w:val="0"/>
        <w:jc w:val="center"/>
        <w:rPr>
          <w:b/>
          <w:bCs/>
          <w:color w:val="000000"/>
          <w:spacing w:val="15"/>
          <w:sz w:val="22"/>
          <w:szCs w:val="22"/>
        </w:rPr>
      </w:pPr>
    </w:p>
    <w:p w14:paraId="50190F9E" w14:textId="77777777" w:rsidR="000846F7" w:rsidRPr="00003F1B" w:rsidRDefault="000846F7" w:rsidP="000846F7">
      <w:pPr>
        <w:autoSpaceDE w:val="0"/>
        <w:autoSpaceDN w:val="0"/>
        <w:adjustRightInd w:val="0"/>
        <w:jc w:val="center"/>
        <w:rPr>
          <w:b/>
          <w:bCs/>
          <w:color w:val="000000"/>
          <w:spacing w:val="15"/>
          <w:sz w:val="22"/>
          <w:szCs w:val="22"/>
        </w:rPr>
      </w:pPr>
    </w:p>
    <w:p w14:paraId="6C7913B6" w14:textId="77777777" w:rsidR="000846F7" w:rsidRPr="00003F1B" w:rsidRDefault="000846F7" w:rsidP="000846F7">
      <w:pPr>
        <w:autoSpaceDE w:val="0"/>
        <w:autoSpaceDN w:val="0"/>
        <w:adjustRightInd w:val="0"/>
        <w:jc w:val="center"/>
        <w:rPr>
          <w:b/>
          <w:bCs/>
          <w:color w:val="000000"/>
          <w:spacing w:val="15"/>
          <w:sz w:val="22"/>
          <w:szCs w:val="22"/>
        </w:rPr>
      </w:pPr>
    </w:p>
    <w:p w14:paraId="7BF61BDC" w14:textId="77777777" w:rsidR="000846F7" w:rsidRPr="00003F1B" w:rsidRDefault="000846F7" w:rsidP="000846F7">
      <w:pPr>
        <w:rPr>
          <w:sz w:val="22"/>
          <w:szCs w:val="22"/>
        </w:rPr>
      </w:pPr>
      <w:r w:rsidRPr="00003F1B">
        <w:rPr>
          <w:sz w:val="22"/>
          <w:szCs w:val="22"/>
        </w:rPr>
        <w:t>Начальник ОМТС                                                                                     А.М. Шагун</w:t>
      </w:r>
    </w:p>
    <w:p w14:paraId="2B97B2BF" w14:textId="77777777" w:rsidR="000846F7" w:rsidRPr="00003F1B" w:rsidRDefault="000846F7" w:rsidP="000846F7">
      <w:pPr>
        <w:rPr>
          <w:sz w:val="22"/>
          <w:szCs w:val="22"/>
        </w:rPr>
      </w:pPr>
      <w:r w:rsidRPr="00003F1B">
        <w:rPr>
          <w:sz w:val="22"/>
          <w:szCs w:val="22"/>
        </w:rPr>
        <w:t>_______________________             _______________                        ________________</w:t>
      </w:r>
    </w:p>
    <w:p w14:paraId="75B10B8C" w14:textId="77777777" w:rsidR="000846F7" w:rsidRPr="00003F1B" w:rsidRDefault="000846F7" w:rsidP="000846F7">
      <w:pPr>
        <w:autoSpaceDE w:val="0"/>
        <w:autoSpaceDN w:val="0"/>
        <w:adjustRightInd w:val="0"/>
        <w:rPr>
          <w:bCs/>
          <w:color w:val="000000"/>
          <w:spacing w:val="15"/>
          <w:sz w:val="16"/>
          <w:szCs w:val="16"/>
        </w:rPr>
      </w:pPr>
      <w:r w:rsidRPr="00003F1B">
        <w:rPr>
          <w:bCs/>
          <w:color w:val="000000"/>
          <w:spacing w:val="15"/>
          <w:sz w:val="16"/>
          <w:szCs w:val="16"/>
        </w:rPr>
        <w:t xml:space="preserve"> Должность   руководителя</w:t>
      </w:r>
    </w:p>
    <w:p w14:paraId="2414E29C" w14:textId="77777777" w:rsidR="000846F7" w:rsidRPr="00003F1B" w:rsidRDefault="000846F7" w:rsidP="000846F7">
      <w:pPr>
        <w:autoSpaceDE w:val="0"/>
        <w:autoSpaceDN w:val="0"/>
        <w:adjustRightInd w:val="0"/>
        <w:rPr>
          <w:bCs/>
          <w:color w:val="000000"/>
          <w:spacing w:val="15"/>
          <w:sz w:val="16"/>
          <w:szCs w:val="16"/>
        </w:rPr>
      </w:pPr>
      <w:r w:rsidRPr="00003F1B">
        <w:rPr>
          <w:bCs/>
          <w:color w:val="000000"/>
          <w:spacing w:val="15"/>
          <w:sz w:val="16"/>
          <w:szCs w:val="16"/>
        </w:rPr>
        <w:t>структурной единицы                                  подпись                                          Ф.И.О.</w:t>
      </w:r>
    </w:p>
    <w:p w14:paraId="5046521D" w14:textId="77777777" w:rsidR="000846F7" w:rsidRPr="00003F1B" w:rsidRDefault="000846F7" w:rsidP="000846F7">
      <w:pPr>
        <w:autoSpaceDE w:val="0"/>
        <w:autoSpaceDN w:val="0"/>
        <w:adjustRightInd w:val="0"/>
        <w:jc w:val="center"/>
        <w:rPr>
          <w:b/>
          <w:bCs/>
          <w:color w:val="000000"/>
          <w:spacing w:val="15"/>
          <w:sz w:val="22"/>
          <w:szCs w:val="22"/>
        </w:rPr>
      </w:pPr>
    </w:p>
    <w:p w14:paraId="34C8FB67" w14:textId="77777777" w:rsidR="000846F7" w:rsidRPr="00003F1B" w:rsidRDefault="000846F7" w:rsidP="000846F7">
      <w:pPr>
        <w:autoSpaceDE w:val="0"/>
        <w:autoSpaceDN w:val="0"/>
        <w:adjustRightInd w:val="0"/>
        <w:jc w:val="center"/>
        <w:rPr>
          <w:b/>
          <w:bCs/>
          <w:color w:val="000000"/>
          <w:spacing w:val="15"/>
          <w:sz w:val="22"/>
          <w:szCs w:val="22"/>
        </w:rPr>
      </w:pPr>
    </w:p>
    <w:p w14:paraId="1D61623B" w14:textId="77777777" w:rsidR="000846F7" w:rsidRPr="00003F1B" w:rsidRDefault="000846F7" w:rsidP="000846F7">
      <w:pPr>
        <w:autoSpaceDE w:val="0"/>
        <w:autoSpaceDN w:val="0"/>
        <w:adjustRightInd w:val="0"/>
        <w:jc w:val="center"/>
        <w:rPr>
          <w:b/>
          <w:bCs/>
          <w:color w:val="000000"/>
          <w:spacing w:val="15"/>
          <w:sz w:val="22"/>
          <w:szCs w:val="22"/>
        </w:rPr>
      </w:pPr>
    </w:p>
    <w:p w14:paraId="3C0233AC" w14:textId="77777777" w:rsidR="000846F7" w:rsidRPr="00003F1B" w:rsidRDefault="000846F7" w:rsidP="000846F7">
      <w:pPr>
        <w:rPr>
          <w:color w:val="000000"/>
          <w:spacing w:val="15"/>
          <w:sz w:val="22"/>
          <w:szCs w:val="22"/>
        </w:rPr>
      </w:pPr>
      <w:r w:rsidRPr="00003F1B">
        <w:rPr>
          <w:color w:val="000000"/>
          <w:spacing w:val="15"/>
          <w:sz w:val="22"/>
          <w:szCs w:val="22"/>
        </w:rPr>
        <w:t xml:space="preserve">Ведущий специалист </w:t>
      </w:r>
    </w:p>
    <w:p w14:paraId="3B8516D7" w14:textId="77777777" w:rsidR="000846F7" w:rsidRPr="00003F1B" w:rsidRDefault="000846F7" w:rsidP="000846F7">
      <w:pPr>
        <w:rPr>
          <w:sz w:val="22"/>
          <w:szCs w:val="22"/>
        </w:rPr>
      </w:pPr>
      <w:r w:rsidRPr="00003F1B">
        <w:rPr>
          <w:color w:val="000000"/>
          <w:spacing w:val="15"/>
          <w:sz w:val="22"/>
          <w:szCs w:val="22"/>
        </w:rPr>
        <w:t>по организации закупок</w:t>
      </w:r>
      <w:r w:rsidRPr="00003F1B">
        <w:rPr>
          <w:sz w:val="22"/>
          <w:szCs w:val="22"/>
        </w:rPr>
        <w:t xml:space="preserve">                                                                 В.Н. Коваленко</w:t>
      </w:r>
    </w:p>
    <w:p w14:paraId="7BCA0946" w14:textId="77777777" w:rsidR="000846F7" w:rsidRPr="00003F1B" w:rsidRDefault="000846F7" w:rsidP="000846F7">
      <w:pPr>
        <w:rPr>
          <w:sz w:val="22"/>
          <w:szCs w:val="22"/>
        </w:rPr>
      </w:pPr>
      <w:r w:rsidRPr="00003F1B">
        <w:rPr>
          <w:sz w:val="22"/>
          <w:szCs w:val="22"/>
        </w:rPr>
        <w:t>_______________________             _______________                        ________________</w:t>
      </w:r>
    </w:p>
    <w:p w14:paraId="10D2B419" w14:textId="77777777" w:rsidR="000846F7" w:rsidRPr="00003F1B" w:rsidRDefault="000846F7" w:rsidP="000846F7">
      <w:pPr>
        <w:autoSpaceDE w:val="0"/>
        <w:autoSpaceDN w:val="0"/>
        <w:adjustRightInd w:val="0"/>
        <w:rPr>
          <w:bCs/>
          <w:color w:val="000000"/>
          <w:spacing w:val="15"/>
          <w:sz w:val="16"/>
          <w:szCs w:val="16"/>
        </w:rPr>
      </w:pPr>
      <w:r w:rsidRPr="00003F1B">
        <w:rPr>
          <w:bCs/>
          <w:color w:val="000000"/>
          <w:spacing w:val="15"/>
          <w:sz w:val="22"/>
          <w:szCs w:val="22"/>
        </w:rPr>
        <w:t xml:space="preserve"> </w:t>
      </w:r>
      <w:r w:rsidRPr="00003F1B">
        <w:rPr>
          <w:bCs/>
          <w:color w:val="000000"/>
          <w:spacing w:val="15"/>
          <w:sz w:val="16"/>
          <w:szCs w:val="16"/>
        </w:rPr>
        <w:t>Должность   ответственного</w:t>
      </w:r>
    </w:p>
    <w:p w14:paraId="7E53EBAF" w14:textId="77777777" w:rsidR="000846F7" w:rsidRPr="00003F1B" w:rsidRDefault="000846F7" w:rsidP="000846F7">
      <w:pPr>
        <w:autoSpaceDE w:val="0"/>
        <w:autoSpaceDN w:val="0"/>
        <w:adjustRightInd w:val="0"/>
        <w:rPr>
          <w:bCs/>
          <w:color w:val="000000"/>
          <w:spacing w:val="15"/>
          <w:sz w:val="16"/>
          <w:szCs w:val="16"/>
        </w:rPr>
      </w:pPr>
      <w:r w:rsidRPr="00003F1B">
        <w:rPr>
          <w:bCs/>
          <w:color w:val="000000"/>
          <w:spacing w:val="15"/>
          <w:sz w:val="16"/>
          <w:szCs w:val="16"/>
        </w:rPr>
        <w:t xml:space="preserve"> Исполнителя                                              подпись                                          Ф.И.О.</w:t>
      </w:r>
    </w:p>
    <w:p w14:paraId="74859926" w14:textId="77777777" w:rsidR="000846F7" w:rsidRPr="00003F1B" w:rsidRDefault="000846F7" w:rsidP="000846F7">
      <w:pPr>
        <w:tabs>
          <w:tab w:val="left" w:pos="384"/>
        </w:tabs>
        <w:autoSpaceDE w:val="0"/>
        <w:autoSpaceDN w:val="0"/>
        <w:adjustRightInd w:val="0"/>
        <w:rPr>
          <w:b/>
          <w:bCs/>
          <w:color w:val="000000"/>
          <w:spacing w:val="15"/>
          <w:sz w:val="22"/>
          <w:szCs w:val="22"/>
        </w:rPr>
      </w:pPr>
    </w:p>
    <w:p w14:paraId="55BD8937" w14:textId="2B4FCBC2" w:rsidR="006F4193" w:rsidRDefault="006F4193"/>
    <w:p w14:paraId="2F48991C" w14:textId="0F269387" w:rsidR="000846F7" w:rsidRPr="000846F7" w:rsidRDefault="000846F7" w:rsidP="000846F7"/>
    <w:p w14:paraId="55F6590A" w14:textId="66C2BAE8" w:rsidR="000846F7" w:rsidRPr="000846F7" w:rsidRDefault="000846F7" w:rsidP="000846F7"/>
    <w:p w14:paraId="57895429" w14:textId="4A6E88BA" w:rsidR="000846F7" w:rsidRPr="000846F7" w:rsidRDefault="000846F7" w:rsidP="000846F7"/>
    <w:p w14:paraId="0D802DA0" w14:textId="096315BD" w:rsidR="000846F7" w:rsidRPr="000846F7" w:rsidRDefault="000846F7" w:rsidP="000846F7"/>
    <w:p w14:paraId="3945B97E" w14:textId="42E9FBB4" w:rsidR="000846F7" w:rsidRPr="000846F7" w:rsidRDefault="000846F7" w:rsidP="000846F7"/>
    <w:p w14:paraId="2569F592" w14:textId="6CFE98F6" w:rsidR="000846F7" w:rsidRPr="000846F7" w:rsidRDefault="000846F7" w:rsidP="000846F7"/>
    <w:p w14:paraId="7E3EF4AC" w14:textId="503D6C7C" w:rsidR="000846F7" w:rsidRPr="000846F7" w:rsidRDefault="000846F7" w:rsidP="000846F7"/>
    <w:p w14:paraId="5F77B094" w14:textId="0DBE0E50" w:rsidR="000846F7" w:rsidRPr="000846F7" w:rsidRDefault="000846F7" w:rsidP="000846F7"/>
    <w:p w14:paraId="4F37BFCB" w14:textId="28C5B972" w:rsidR="000846F7" w:rsidRPr="000846F7" w:rsidRDefault="000846F7" w:rsidP="000846F7"/>
    <w:p w14:paraId="44681711" w14:textId="6849BA0B" w:rsidR="000846F7" w:rsidRPr="000846F7" w:rsidRDefault="000846F7" w:rsidP="000846F7"/>
    <w:p w14:paraId="6F733426" w14:textId="31A4952F" w:rsidR="000846F7" w:rsidRPr="000846F7" w:rsidRDefault="000846F7" w:rsidP="000846F7"/>
    <w:p w14:paraId="11FBFDD3" w14:textId="0B4541A6" w:rsidR="000846F7" w:rsidRPr="000846F7" w:rsidRDefault="000846F7" w:rsidP="000846F7"/>
    <w:p w14:paraId="7AF44768" w14:textId="08645347" w:rsidR="000846F7" w:rsidRPr="000846F7" w:rsidRDefault="000846F7" w:rsidP="000846F7"/>
    <w:p w14:paraId="0BDB6CE4" w14:textId="7BED0CBD" w:rsidR="000846F7" w:rsidRPr="000846F7" w:rsidRDefault="000846F7" w:rsidP="000846F7"/>
    <w:p w14:paraId="500EAB6A" w14:textId="5DD2EBFB" w:rsidR="000846F7" w:rsidRPr="000846F7" w:rsidRDefault="000846F7" w:rsidP="000846F7"/>
    <w:p w14:paraId="7FB3DA4A" w14:textId="31CA4E7B" w:rsidR="000846F7" w:rsidRPr="000846F7" w:rsidRDefault="000846F7" w:rsidP="000846F7"/>
    <w:p w14:paraId="3931996E" w14:textId="3ED7D525" w:rsidR="000846F7" w:rsidRPr="000846F7" w:rsidRDefault="000846F7" w:rsidP="000846F7"/>
    <w:p w14:paraId="7918D184" w14:textId="482AB66E" w:rsidR="000846F7" w:rsidRPr="000846F7" w:rsidRDefault="000846F7" w:rsidP="000846F7"/>
    <w:p w14:paraId="29A56F02" w14:textId="4AA0596C" w:rsidR="000846F7" w:rsidRPr="000846F7" w:rsidRDefault="000846F7" w:rsidP="000846F7"/>
    <w:p w14:paraId="049358D5" w14:textId="23C399A1" w:rsidR="000846F7" w:rsidRPr="000846F7" w:rsidRDefault="000846F7" w:rsidP="000846F7"/>
    <w:p w14:paraId="21E97C73" w14:textId="1557FBC8" w:rsidR="000846F7" w:rsidRPr="000846F7" w:rsidRDefault="000846F7" w:rsidP="000846F7"/>
    <w:p w14:paraId="6B62DD61" w14:textId="4AD3B525" w:rsidR="000846F7" w:rsidRPr="000846F7" w:rsidRDefault="000846F7" w:rsidP="000846F7"/>
    <w:p w14:paraId="36D91D4A" w14:textId="42457959" w:rsidR="000846F7" w:rsidRDefault="000846F7" w:rsidP="000846F7"/>
    <w:p w14:paraId="7E4D2086" w14:textId="579E9333" w:rsidR="000846F7" w:rsidRDefault="000846F7" w:rsidP="000846F7"/>
    <w:p w14:paraId="17B54EDD" w14:textId="77777777" w:rsidR="000846F7" w:rsidRPr="006D5BF6" w:rsidRDefault="000846F7" w:rsidP="000846F7">
      <w:pPr>
        <w:jc w:val="center"/>
        <w:rPr>
          <w:sz w:val="26"/>
          <w:szCs w:val="26"/>
        </w:rPr>
      </w:pPr>
      <w:r>
        <w:rPr>
          <w:b/>
          <w:sz w:val="26"/>
          <w:szCs w:val="26"/>
        </w:rPr>
        <w:lastRenderedPageBreak/>
        <w:tab/>
      </w:r>
      <w:r>
        <w:rPr>
          <w:b/>
          <w:sz w:val="26"/>
          <w:szCs w:val="26"/>
        </w:rPr>
        <w:tab/>
      </w:r>
      <w:r>
        <w:rPr>
          <w:b/>
          <w:sz w:val="26"/>
          <w:szCs w:val="26"/>
        </w:rPr>
        <w:tab/>
      </w:r>
      <w:r>
        <w:rPr>
          <w:b/>
          <w:sz w:val="26"/>
          <w:szCs w:val="26"/>
        </w:rPr>
        <w:tab/>
      </w:r>
      <w:r>
        <w:rPr>
          <w:b/>
          <w:sz w:val="26"/>
          <w:szCs w:val="26"/>
        </w:rPr>
        <w:tab/>
      </w:r>
      <w:r>
        <w:rPr>
          <w:sz w:val="26"/>
          <w:szCs w:val="26"/>
        </w:rPr>
        <w:t>Приложение №1</w:t>
      </w:r>
    </w:p>
    <w:p w14:paraId="219F3C25" w14:textId="77777777" w:rsidR="000846F7" w:rsidRPr="00D17A23" w:rsidRDefault="000846F7" w:rsidP="000846F7">
      <w:pPr>
        <w:rPr>
          <w:b/>
          <w:sz w:val="26"/>
          <w:szCs w:val="26"/>
        </w:rPr>
      </w:pPr>
      <w:r>
        <w:rPr>
          <w:b/>
          <w:sz w:val="26"/>
          <w:szCs w:val="26"/>
        </w:rPr>
        <w:t xml:space="preserve">                                                    </w:t>
      </w:r>
      <w:r w:rsidRPr="00D17A23">
        <w:rPr>
          <w:b/>
          <w:sz w:val="26"/>
          <w:szCs w:val="26"/>
        </w:rPr>
        <w:t xml:space="preserve">Предложение </w:t>
      </w:r>
    </w:p>
    <w:p w14:paraId="1BDCB6F6" w14:textId="77777777" w:rsidR="000846F7" w:rsidRPr="006D4157" w:rsidRDefault="000846F7" w:rsidP="000846F7">
      <w:pPr>
        <w:autoSpaceDE w:val="0"/>
        <w:autoSpaceDN w:val="0"/>
        <w:adjustRightInd w:val="0"/>
        <w:jc w:val="center"/>
      </w:pPr>
      <w:r w:rsidRPr="006D4157">
        <w:t xml:space="preserve">на </w:t>
      </w:r>
      <w:proofErr w:type="gramStart"/>
      <w:r w:rsidRPr="006D4157">
        <w:t>закупку  товаров</w:t>
      </w:r>
      <w:proofErr w:type="gramEnd"/>
      <w:r w:rsidRPr="006D4157">
        <w:t xml:space="preserve"> (работ, услуг) из одного источника</w:t>
      </w:r>
      <w:r>
        <w:t>.</w:t>
      </w:r>
    </w:p>
    <w:p w14:paraId="60733E3D" w14:textId="77777777" w:rsidR="000846F7" w:rsidRPr="00D17A23" w:rsidRDefault="000846F7" w:rsidP="000846F7">
      <w:pPr>
        <w:jc w:val="both"/>
        <w:rPr>
          <w:sz w:val="26"/>
          <w:szCs w:val="26"/>
        </w:rPr>
      </w:pPr>
    </w:p>
    <w:p w14:paraId="402791A3" w14:textId="77777777" w:rsidR="000846F7" w:rsidRPr="00D17A23" w:rsidRDefault="000846F7" w:rsidP="000846F7">
      <w:pPr>
        <w:jc w:val="both"/>
        <w:rPr>
          <w:sz w:val="26"/>
          <w:szCs w:val="26"/>
        </w:rPr>
      </w:pPr>
    </w:p>
    <w:p w14:paraId="490AEE22" w14:textId="77777777" w:rsidR="000846F7" w:rsidRPr="00D17A23" w:rsidRDefault="000846F7" w:rsidP="000846F7">
      <w:pPr>
        <w:jc w:val="both"/>
        <w:rPr>
          <w:sz w:val="26"/>
          <w:szCs w:val="26"/>
        </w:rPr>
      </w:pPr>
      <w:r>
        <w:rPr>
          <w:sz w:val="26"/>
          <w:szCs w:val="26"/>
        </w:rPr>
        <w:t xml:space="preserve">город___________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D17A23">
        <w:rPr>
          <w:sz w:val="26"/>
          <w:szCs w:val="26"/>
        </w:rPr>
        <w:t>________________</w:t>
      </w:r>
    </w:p>
    <w:p w14:paraId="435E78FA" w14:textId="77777777" w:rsidR="000846F7" w:rsidRPr="00D17A23" w:rsidRDefault="000846F7" w:rsidP="000846F7">
      <w:pPr>
        <w:ind w:left="6372" w:firstLine="708"/>
        <w:jc w:val="both"/>
        <w:rPr>
          <w:sz w:val="26"/>
          <w:szCs w:val="26"/>
          <w:vertAlign w:val="subscript"/>
        </w:rPr>
      </w:pPr>
      <w:r w:rsidRPr="00D17A23">
        <w:rPr>
          <w:sz w:val="26"/>
          <w:szCs w:val="26"/>
          <w:vertAlign w:val="subscript"/>
        </w:rPr>
        <w:t>(дата)</w:t>
      </w:r>
    </w:p>
    <w:p w14:paraId="1A53D482" w14:textId="77777777" w:rsidR="000846F7" w:rsidRPr="00D17A23" w:rsidRDefault="000846F7" w:rsidP="000846F7">
      <w:pPr>
        <w:ind w:left="6372" w:firstLine="708"/>
        <w:jc w:val="both"/>
        <w:rPr>
          <w:sz w:val="26"/>
          <w:szCs w:val="26"/>
          <w:vertAlign w:val="subscript"/>
        </w:rPr>
      </w:pPr>
    </w:p>
    <w:p w14:paraId="1D0C2FDC" w14:textId="77777777" w:rsidR="000846F7" w:rsidRPr="00D17A23" w:rsidRDefault="000846F7" w:rsidP="000846F7">
      <w:pPr>
        <w:jc w:val="both"/>
        <w:rPr>
          <w:sz w:val="26"/>
          <w:szCs w:val="26"/>
        </w:rPr>
      </w:pPr>
      <w:r w:rsidRPr="00D17A23">
        <w:rPr>
          <w:sz w:val="26"/>
          <w:szCs w:val="26"/>
        </w:rPr>
        <w:t xml:space="preserve">Наименование участника _______________________________________ </w:t>
      </w:r>
    </w:p>
    <w:p w14:paraId="7794B9F9" w14:textId="77777777" w:rsidR="000846F7" w:rsidRPr="00D17A23" w:rsidRDefault="000846F7" w:rsidP="000846F7">
      <w:pPr>
        <w:jc w:val="both"/>
        <w:rPr>
          <w:sz w:val="26"/>
          <w:szCs w:val="26"/>
        </w:rPr>
      </w:pPr>
      <w:r w:rsidRPr="00D17A23">
        <w:rPr>
          <w:sz w:val="26"/>
          <w:szCs w:val="26"/>
        </w:rPr>
        <w:t xml:space="preserve">УНП _________________________________________________________ </w:t>
      </w:r>
    </w:p>
    <w:p w14:paraId="1FAF885C" w14:textId="77777777" w:rsidR="000846F7" w:rsidRPr="00D17A23" w:rsidRDefault="000846F7" w:rsidP="000846F7">
      <w:pPr>
        <w:jc w:val="both"/>
        <w:rPr>
          <w:sz w:val="26"/>
          <w:szCs w:val="26"/>
        </w:rPr>
      </w:pPr>
      <w:r w:rsidRPr="00D17A23">
        <w:rPr>
          <w:sz w:val="26"/>
          <w:szCs w:val="26"/>
        </w:rPr>
        <w:t xml:space="preserve">Банковские реквизиты __________________________________________ </w:t>
      </w:r>
    </w:p>
    <w:p w14:paraId="2C0EF17D" w14:textId="77777777" w:rsidR="000846F7" w:rsidRPr="00D17A23" w:rsidRDefault="000846F7" w:rsidP="000846F7">
      <w:pPr>
        <w:jc w:val="both"/>
        <w:rPr>
          <w:sz w:val="26"/>
          <w:szCs w:val="26"/>
        </w:rPr>
      </w:pPr>
      <w:r w:rsidRPr="00D17A23">
        <w:rPr>
          <w:sz w:val="26"/>
          <w:szCs w:val="26"/>
        </w:rPr>
        <w:t xml:space="preserve">Контактные телефоны __________________________________________ </w:t>
      </w:r>
    </w:p>
    <w:p w14:paraId="54530780" w14:textId="77777777" w:rsidR="000846F7" w:rsidRPr="00D17A23" w:rsidRDefault="000846F7" w:rsidP="000846F7">
      <w:pPr>
        <w:jc w:val="both"/>
        <w:rPr>
          <w:sz w:val="26"/>
          <w:szCs w:val="26"/>
        </w:rPr>
      </w:pPr>
      <w:r w:rsidRPr="00D17A23">
        <w:rPr>
          <w:sz w:val="26"/>
          <w:szCs w:val="26"/>
        </w:rPr>
        <w:t xml:space="preserve">Контактное лицо _______________________________________________ </w:t>
      </w:r>
    </w:p>
    <w:p w14:paraId="10539118" w14:textId="77777777" w:rsidR="000846F7" w:rsidRPr="00D17A23" w:rsidRDefault="000846F7" w:rsidP="000846F7">
      <w:pPr>
        <w:jc w:val="both"/>
        <w:rPr>
          <w:sz w:val="26"/>
          <w:szCs w:val="26"/>
        </w:rPr>
      </w:pPr>
      <w:r w:rsidRPr="00D17A23">
        <w:rPr>
          <w:sz w:val="26"/>
          <w:szCs w:val="26"/>
        </w:rPr>
        <w:t xml:space="preserve">Электронный адрес _____________________________________________ </w:t>
      </w:r>
    </w:p>
    <w:p w14:paraId="70F20628" w14:textId="77777777" w:rsidR="000846F7" w:rsidRPr="00D17A23" w:rsidRDefault="000846F7" w:rsidP="000846F7">
      <w:pPr>
        <w:jc w:val="both"/>
        <w:rPr>
          <w:sz w:val="26"/>
          <w:szCs w:val="26"/>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338"/>
        <w:gridCol w:w="1926"/>
        <w:gridCol w:w="1102"/>
        <w:gridCol w:w="1376"/>
        <w:gridCol w:w="1514"/>
      </w:tblGrid>
      <w:tr w:rsidR="000846F7" w:rsidRPr="00D17A23" w14:paraId="66AE2B1C" w14:textId="77777777" w:rsidTr="004A272B">
        <w:trPr>
          <w:trHeight w:val="359"/>
        </w:trPr>
        <w:tc>
          <w:tcPr>
            <w:tcW w:w="452" w:type="pct"/>
            <w:shd w:val="clear" w:color="auto" w:fill="auto"/>
            <w:vAlign w:val="center"/>
          </w:tcPr>
          <w:p w14:paraId="0FE30E77" w14:textId="77777777" w:rsidR="000846F7" w:rsidRPr="00D17A23" w:rsidRDefault="000846F7" w:rsidP="004A272B">
            <w:pPr>
              <w:jc w:val="center"/>
              <w:rPr>
                <w:sz w:val="26"/>
                <w:szCs w:val="26"/>
              </w:rPr>
            </w:pPr>
            <w:r w:rsidRPr="00D17A23">
              <w:rPr>
                <w:sz w:val="26"/>
                <w:szCs w:val="26"/>
              </w:rPr>
              <w:t xml:space="preserve">№ </w:t>
            </w:r>
            <w:r>
              <w:rPr>
                <w:sz w:val="26"/>
                <w:szCs w:val="26"/>
              </w:rPr>
              <w:t>лота</w:t>
            </w:r>
          </w:p>
        </w:tc>
        <w:tc>
          <w:tcPr>
            <w:tcW w:w="1288" w:type="pct"/>
            <w:shd w:val="clear" w:color="auto" w:fill="auto"/>
            <w:vAlign w:val="center"/>
          </w:tcPr>
          <w:p w14:paraId="14AEAE4B" w14:textId="77777777" w:rsidR="000846F7" w:rsidRPr="00D17A23" w:rsidRDefault="000846F7" w:rsidP="004A272B">
            <w:pPr>
              <w:jc w:val="center"/>
              <w:rPr>
                <w:sz w:val="26"/>
                <w:szCs w:val="26"/>
              </w:rPr>
            </w:pPr>
            <w:r w:rsidRPr="00D17A23">
              <w:rPr>
                <w:sz w:val="26"/>
                <w:szCs w:val="26"/>
              </w:rPr>
              <w:t xml:space="preserve">Наименование </w:t>
            </w:r>
            <w:r>
              <w:rPr>
                <w:sz w:val="26"/>
                <w:szCs w:val="26"/>
              </w:rPr>
              <w:t>товара</w:t>
            </w:r>
          </w:p>
        </w:tc>
        <w:tc>
          <w:tcPr>
            <w:tcW w:w="1061" w:type="pct"/>
            <w:shd w:val="clear" w:color="auto" w:fill="auto"/>
            <w:vAlign w:val="center"/>
          </w:tcPr>
          <w:p w14:paraId="0C613C88" w14:textId="77777777" w:rsidR="000846F7" w:rsidRPr="00D17A23" w:rsidRDefault="000846F7" w:rsidP="004A272B">
            <w:pPr>
              <w:jc w:val="center"/>
              <w:rPr>
                <w:sz w:val="26"/>
                <w:szCs w:val="26"/>
              </w:rPr>
            </w:pPr>
            <w:r>
              <w:rPr>
                <w:sz w:val="26"/>
                <w:szCs w:val="26"/>
              </w:rPr>
              <w:t>Производитель</w:t>
            </w:r>
          </w:p>
        </w:tc>
        <w:tc>
          <w:tcPr>
            <w:tcW w:w="607" w:type="pct"/>
            <w:shd w:val="clear" w:color="auto" w:fill="auto"/>
            <w:vAlign w:val="center"/>
          </w:tcPr>
          <w:p w14:paraId="095BD340" w14:textId="77777777" w:rsidR="000846F7" w:rsidRPr="00D17A23" w:rsidRDefault="000846F7" w:rsidP="004A272B">
            <w:pPr>
              <w:jc w:val="center"/>
              <w:rPr>
                <w:sz w:val="26"/>
                <w:szCs w:val="26"/>
              </w:rPr>
            </w:pPr>
            <w:r w:rsidRPr="00D17A23">
              <w:rPr>
                <w:sz w:val="26"/>
                <w:szCs w:val="26"/>
              </w:rPr>
              <w:t>Ко</w:t>
            </w:r>
            <w:r>
              <w:rPr>
                <w:sz w:val="26"/>
                <w:szCs w:val="26"/>
              </w:rPr>
              <w:t>л-</w:t>
            </w:r>
            <w:r w:rsidRPr="00D17A23">
              <w:rPr>
                <w:sz w:val="26"/>
                <w:szCs w:val="26"/>
              </w:rPr>
              <w:t>во</w:t>
            </w:r>
          </w:p>
        </w:tc>
        <w:tc>
          <w:tcPr>
            <w:tcW w:w="758" w:type="pct"/>
            <w:vAlign w:val="center"/>
          </w:tcPr>
          <w:p w14:paraId="22C3E750" w14:textId="77777777" w:rsidR="000846F7" w:rsidRPr="00D17A23" w:rsidRDefault="000846F7" w:rsidP="004A272B">
            <w:pPr>
              <w:jc w:val="center"/>
              <w:rPr>
                <w:sz w:val="26"/>
                <w:szCs w:val="26"/>
              </w:rPr>
            </w:pPr>
            <w:r w:rsidRPr="00D17A23">
              <w:rPr>
                <w:sz w:val="26"/>
                <w:szCs w:val="26"/>
              </w:rPr>
              <w:t xml:space="preserve">Цена </w:t>
            </w:r>
            <w:r>
              <w:rPr>
                <w:sz w:val="26"/>
                <w:szCs w:val="26"/>
              </w:rPr>
              <w:t>без</w:t>
            </w:r>
            <w:r w:rsidRPr="00D17A23">
              <w:rPr>
                <w:sz w:val="26"/>
                <w:szCs w:val="26"/>
              </w:rPr>
              <w:t xml:space="preserve"> НДС</w:t>
            </w:r>
            <w:r>
              <w:rPr>
                <w:sz w:val="26"/>
                <w:szCs w:val="26"/>
              </w:rPr>
              <w:t xml:space="preserve"> за 1 кг</w:t>
            </w:r>
          </w:p>
        </w:tc>
        <w:tc>
          <w:tcPr>
            <w:tcW w:w="834" w:type="pct"/>
            <w:shd w:val="clear" w:color="auto" w:fill="auto"/>
            <w:vAlign w:val="center"/>
          </w:tcPr>
          <w:p w14:paraId="508DB038" w14:textId="77777777" w:rsidR="000846F7" w:rsidRPr="00D17A23" w:rsidRDefault="000846F7" w:rsidP="004A272B">
            <w:pPr>
              <w:jc w:val="center"/>
              <w:rPr>
                <w:sz w:val="26"/>
                <w:szCs w:val="26"/>
              </w:rPr>
            </w:pPr>
            <w:r w:rsidRPr="00D17A23">
              <w:rPr>
                <w:sz w:val="26"/>
                <w:szCs w:val="26"/>
              </w:rPr>
              <w:t xml:space="preserve">Цена </w:t>
            </w:r>
            <w:r>
              <w:rPr>
                <w:sz w:val="26"/>
                <w:szCs w:val="26"/>
              </w:rPr>
              <w:t>с</w:t>
            </w:r>
            <w:r w:rsidRPr="00D17A23">
              <w:rPr>
                <w:sz w:val="26"/>
                <w:szCs w:val="26"/>
              </w:rPr>
              <w:t xml:space="preserve"> НДС</w:t>
            </w:r>
            <w:r>
              <w:rPr>
                <w:sz w:val="26"/>
                <w:szCs w:val="26"/>
              </w:rPr>
              <w:t xml:space="preserve"> за 1 кг</w:t>
            </w:r>
          </w:p>
        </w:tc>
      </w:tr>
      <w:tr w:rsidR="000846F7" w:rsidRPr="00D17A23" w14:paraId="1F77C66B" w14:textId="77777777" w:rsidTr="004A272B">
        <w:tc>
          <w:tcPr>
            <w:tcW w:w="452" w:type="pct"/>
            <w:shd w:val="clear" w:color="auto" w:fill="auto"/>
          </w:tcPr>
          <w:p w14:paraId="42B8B80C" w14:textId="77777777" w:rsidR="000846F7" w:rsidRPr="00D17A23" w:rsidRDefault="000846F7" w:rsidP="004A272B">
            <w:pPr>
              <w:jc w:val="both"/>
              <w:rPr>
                <w:sz w:val="26"/>
                <w:szCs w:val="26"/>
              </w:rPr>
            </w:pPr>
          </w:p>
        </w:tc>
        <w:tc>
          <w:tcPr>
            <w:tcW w:w="1288" w:type="pct"/>
            <w:shd w:val="clear" w:color="auto" w:fill="auto"/>
          </w:tcPr>
          <w:p w14:paraId="43798D42" w14:textId="77777777" w:rsidR="000846F7" w:rsidRPr="00D17A23" w:rsidRDefault="000846F7" w:rsidP="004A272B">
            <w:pPr>
              <w:pStyle w:val="a5"/>
              <w:rPr>
                <w:rStyle w:val="a6"/>
              </w:rPr>
            </w:pPr>
          </w:p>
        </w:tc>
        <w:tc>
          <w:tcPr>
            <w:tcW w:w="1061" w:type="pct"/>
            <w:shd w:val="clear" w:color="auto" w:fill="auto"/>
          </w:tcPr>
          <w:p w14:paraId="292D0235" w14:textId="77777777" w:rsidR="000846F7" w:rsidRPr="00D17A23" w:rsidRDefault="000846F7" w:rsidP="004A272B">
            <w:pPr>
              <w:pStyle w:val="a5"/>
              <w:rPr>
                <w:rStyle w:val="a6"/>
              </w:rPr>
            </w:pPr>
          </w:p>
        </w:tc>
        <w:tc>
          <w:tcPr>
            <w:tcW w:w="607" w:type="pct"/>
            <w:shd w:val="clear" w:color="auto" w:fill="auto"/>
          </w:tcPr>
          <w:p w14:paraId="3EBA6DF1" w14:textId="77777777" w:rsidR="000846F7" w:rsidRPr="00D17A23" w:rsidRDefault="000846F7" w:rsidP="004A272B">
            <w:pPr>
              <w:pStyle w:val="a5"/>
              <w:rPr>
                <w:rStyle w:val="a6"/>
              </w:rPr>
            </w:pPr>
          </w:p>
        </w:tc>
        <w:tc>
          <w:tcPr>
            <w:tcW w:w="758" w:type="pct"/>
          </w:tcPr>
          <w:p w14:paraId="1118835B" w14:textId="77777777" w:rsidR="000846F7" w:rsidRPr="00D17A23" w:rsidRDefault="000846F7" w:rsidP="004A272B">
            <w:pPr>
              <w:rPr>
                <w:i/>
                <w:sz w:val="26"/>
                <w:szCs w:val="26"/>
              </w:rPr>
            </w:pPr>
          </w:p>
        </w:tc>
        <w:tc>
          <w:tcPr>
            <w:tcW w:w="834" w:type="pct"/>
            <w:shd w:val="clear" w:color="auto" w:fill="auto"/>
          </w:tcPr>
          <w:p w14:paraId="7473F480" w14:textId="77777777" w:rsidR="000846F7" w:rsidRPr="00D17A23" w:rsidRDefault="000846F7" w:rsidP="004A272B">
            <w:pPr>
              <w:rPr>
                <w:i/>
                <w:sz w:val="26"/>
                <w:szCs w:val="26"/>
              </w:rPr>
            </w:pPr>
          </w:p>
        </w:tc>
      </w:tr>
      <w:tr w:rsidR="000846F7" w:rsidRPr="00D17A23" w14:paraId="7BD3FAEF" w14:textId="77777777" w:rsidTr="004A272B">
        <w:tc>
          <w:tcPr>
            <w:tcW w:w="452" w:type="pct"/>
            <w:shd w:val="clear" w:color="auto" w:fill="auto"/>
          </w:tcPr>
          <w:p w14:paraId="5103AA59" w14:textId="77777777" w:rsidR="000846F7" w:rsidRPr="00D17A23" w:rsidRDefault="000846F7" w:rsidP="004A272B">
            <w:pPr>
              <w:jc w:val="both"/>
              <w:rPr>
                <w:sz w:val="26"/>
                <w:szCs w:val="26"/>
              </w:rPr>
            </w:pPr>
          </w:p>
        </w:tc>
        <w:tc>
          <w:tcPr>
            <w:tcW w:w="1288" w:type="pct"/>
            <w:shd w:val="clear" w:color="auto" w:fill="auto"/>
          </w:tcPr>
          <w:p w14:paraId="14AAEA02" w14:textId="77777777" w:rsidR="000846F7" w:rsidRPr="00D17A23" w:rsidRDefault="000846F7" w:rsidP="004A272B">
            <w:pPr>
              <w:pStyle w:val="a5"/>
              <w:rPr>
                <w:rStyle w:val="a6"/>
              </w:rPr>
            </w:pPr>
          </w:p>
        </w:tc>
        <w:tc>
          <w:tcPr>
            <w:tcW w:w="1061" w:type="pct"/>
            <w:shd w:val="clear" w:color="auto" w:fill="auto"/>
          </w:tcPr>
          <w:p w14:paraId="7BE001C0" w14:textId="77777777" w:rsidR="000846F7" w:rsidRPr="00D17A23" w:rsidRDefault="000846F7" w:rsidP="004A272B">
            <w:pPr>
              <w:pStyle w:val="a5"/>
              <w:rPr>
                <w:rStyle w:val="a6"/>
              </w:rPr>
            </w:pPr>
          </w:p>
        </w:tc>
        <w:tc>
          <w:tcPr>
            <w:tcW w:w="607" w:type="pct"/>
            <w:shd w:val="clear" w:color="auto" w:fill="auto"/>
          </w:tcPr>
          <w:p w14:paraId="5BB01756" w14:textId="77777777" w:rsidR="000846F7" w:rsidRPr="00D17A23" w:rsidRDefault="000846F7" w:rsidP="004A272B">
            <w:pPr>
              <w:pStyle w:val="a5"/>
              <w:rPr>
                <w:rStyle w:val="a6"/>
              </w:rPr>
            </w:pPr>
          </w:p>
        </w:tc>
        <w:tc>
          <w:tcPr>
            <w:tcW w:w="758" w:type="pct"/>
          </w:tcPr>
          <w:p w14:paraId="0D7C305D" w14:textId="77777777" w:rsidR="000846F7" w:rsidRPr="00D17A23" w:rsidRDefault="000846F7" w:rsidP="004A272B">
            <w:pPr>
              <w:rPr>
                <w:i/>
                <w:sz w:val="26"/>
                <w:szCs w:val="26"/>
              </w:rPr>
            </w:pPr>
          </w:p>
        </w:tc>
        <w:tc>
          <w:tcPr>
            <w:tcW w:w="834" w:type="pct"/>
            <w:shd w:val="clear" w:color="auto" w:fill="auto"/>
          </w:tcPr>
          <w:p w14:paraId="70580566" w14:textId="77777777" w:rsidR="000846F7" w:rsidRPr="00D17A23" w:rsidRDefault="000846F7" w:rsidP="004A272B">
            <w:pPr>
              <w:rPr>
                <w:i/>
                <w:sz w:val="26"/>
                <w:szCs w:val="26"/>
              </w:rPr>
            </w:pPr>
          </w:p>
        </w:tc>
      </w:tr>
      <w:tr w:rsidR="000846F7" w:rsidRPr="00D17A23" w14:paraId="5D535C06" w14:textId="77777777" w:rsidTr="004A272B">
        <w:tc>
          <w:tcPr>
            <w:tcW w:w="452" w:type="pct"/>
            <w:shd w:val="clear" w:color="auto" w:fill="auto"/>
          </w:tcPr>
          <w:p w14:paraId="0E4E9DC9" w14:textId="77777777" w:rsidR="000846F7" w:rsidRPr="00D17A23" w:rsidRDefault="000846F7" w:rsidP="004A272B">
            <w:pPr>
              <w:jc w:val="both"/>
              <w:rPr>
                <w:sz w:val="26"/>
                <w:szCs w:val="26"/>
              </w:rPr>
            </w:pPr>
          </w:p>
        </w:tc>
        <w:tc>
          <w:tcPr>
            <w:tcW w:w="1288" w:type="pct"/>
            <w:shd w:val="clear" w:color="auto" w:fill="auto"/>
          </w:tcPr>
          <w:p w14:paraId="7907DE57" w14:textId="77777777" w:rsidR="000846F7" w:rsidRPr="00D17A23" w:rsidRDefault="000846F7" w:rsidP="004A272B">
            <w:pPr>
              <w:pStyle w:val="a5"/>
              <w:rPr>
                <w:rStyle w:val="a6"/>
              </w:rPr>
            </w:pPr>
          </w:p>
        </w:tc>
        <w:tc>
          <w:tcPr>
            <w:tcW w:w="1061" w:type="pct"/>
            <w:shd w:val="clear" w:color="auto" w:fill="auto"/>
          </w:tcPr>
          <w:p w14:paraId="3DE9A3E5" w14:textId="77777777" w:rsidR="000846F7" w:rsidRPr="00D17A23" w:rsidRDefault="000846F7" w:rsidP="004A272B">
            <w:pPr>
              <w:pStyle w:val="a5"/>
              <w:rPr>
                <w:rStyle w:val="a6"/>
              </w:rPr>
            </w:pPr>
          </w:p>
        </w:tc>
        <w:tc>
          <w:tcPr>
            <w:tcW w:w="607" w:type="pct"/>
            <w:shd w:val="clear" w:color="auto" w:fill="auto"/>
          </w:tcPr>
          <w:p w14:paraId="47415E6F" w14:textId="77777777" w:rsidR="000846F7" w:rsidRPr="00D17A23" w:rsidRDefault="000846F7" w:rsidP="004A272B">
            <w:pPr>
              <w:pStyle w:val="a5"/>
              <w:rPr>
                <w:rStyle w:val="a6"/>
              </w:rPr>
            </w:pPr>
          </w:p>
        </w:tc>
        <w:tc>
          <w:tcPr>
            <w:tcW w:w="758" w:type="pct"/>
          </w:tcPr>
          <w:p w14:paraId="31D0A4C9" w14:textId="77777777" w:rsidR="000846F7" w:rsidRPr="00D17A23" w:rsidRDefault="000846F7" w:rsidP="004A272B">
            <w:pPr>
              <w:rPr>
                <w:i/>
                <w:sz w:val="26"/>
                <w:szCs w:val="26"/>
              </w:rPr>
            </w:pPr>
          </w:p>
        </w:tc>
        <w:tc>
          <w:tcPr>
            <w:tcW w:w="834" w:type="pct"/>
            <w:shd w:val="clear" w:color="auto" w:fill="auto"/>
          </w:tcPr>
          <w:p w14:paraId="2C4E9268" w14:textId="77777777" w:rsidR="000846F7" w:rsidRPr="00D17A23" w:rsidRDefault="000846F7" w:rsidP="004A272B">
            <w:pPr>
              <w:rPr>
                <w:i/>
                <w:sz w:val="26"/>
                <w:szCs w:val="26"/>
              </w:rPr>
            </w:pPr>
          </w:p>
        </w:tc>
      </w:tr>
      <w:tr w:rsidR="000846F7" w:rsidRPr="00D17A23" w14:paraId="2B3421EB" w14:textId="77777777" w:rsidTr="004A272B">
        <w:tc>
          <w:tcPr>
            <w:tcW w:w="452" w:type="pct"/>
            <w:shd w:val="clear" w:color="auto" w:fill="auto"/>
          </w:tcPr>
          <w:p w14:paraId="61FE2D84" w14:textId="77777777" w:rsidR="000846F7" w:rsidRPr="00D17A23" w:rsidRDefault="000846F7" w:rsidP="004A272B">
            <w:pPr>
              <w:jc w:val="both"/>
              <w:rPr>
                <w:sz w:val="26"/>
                <w:szCs w:val="26"/>
              </w:rPr>
            </w:pPr>
          </w:p>
        </w:tc>
        <w:tc>
          <w:tcPr>
            <w:tcW w:w="1288" w:type="pct"/>
            <w:shd w:val="clear" w:color="auto" w:fill="auto"/>
          </w:tcPr>
          <w:p w14:paraId="6F250AE6" w14:textId="77777777" w:rsidR="000846F7" w:rsidRPr="00D17A23" w:rsidRDefault="000846F7" w:rsidP="004A272B">
            <w:pPr>
              <w:pStyle w:val="a5"/>
              <w:rPr>
                <w:rStyle w:val="a6"/>
              </w:rPr>
            </w:pPr>
          </w:p>
        </w:tc>
        <w:tc>
          <w:tcPr>
            <w:tcW w:w="1061" w:type="pct"/>
            <w:shd w:val="clear" w:color="auto" w:fill="auto"/>
          </w:tcPr>
          <w:p w14:paraId="7B20139C" w14:textId="77777777" w:rsidR="000846F7" w:rsidRPr="00D17A23" w:rsidRDefault="000846F7" w:rsidP="004A272B">
            <w:pPr>
              <w:pStyle w:val="a5"/>
              <w:rPr>
                <w:rStyle w:val="a6"/>
              </w:rPr>
            </w:pPr>
          </w:p>
        </w:tc>
        <w:tc>
          <w:tcPr>
            <w:tcW w:w="607" w:type="pct"/>
            <w:shd w:val="clear" w:color="auto" w:fill="auto"/>
          </w:tcPr>
          <w:p w14:paraId="189D43D5" w14:textId="77777777" w:rsidR="000846F7" w:rsidRPr="00D17A23" w:rsidRDefault="000846F7" w:rsidP="004A272B">
            <w:pPr>
              <w:pStyle w:val="a5"/>
              <w:rPr>
                <w:rStyle w:val="a6"/>
              </w:rPr>
            </w:pPr>
          </w:p>
        </w:tc>
        <w:tc>
          <w:tcPr>
            <w:tcW w:w="758" w:type="pct"/>
          </w:tcPr>
          <w:p w14:paraId="643FF51A" w14:textId="77777777" w:rsidR="000846F7" w:rsidRPr="00D17A23" w:rsidRDefault="000846F7" w:rsidP="004A272B">
            <w:pPr>
              <w:rPr>
                <w:i/>
                <w:sz w:val="26"/>
                <w:szCs w:val="26"/>
              </w:rPr>
            </w:pPr>
          </w:p>
        </w:tc>
        <w:tc>
          <w:tcPr>
            <w:tcW w:w="834" w:type="pct"/>
            <w:shd w:val="clear" w:color="auto" w:fill="auto"/>
          </w:tcPr>
          <w:p w14:paraId="04AAE587" w14:textId="77777777" w:rsidR="000846F7" w:rsidRPr="00D17A23" w:rsidRDefault="000846F7" w:rsidP="004A272B">
            <w:pPr>
              <w:rPr>
                <w:i/>
                <w:sz w:val="26"/>
                <w:szCs w:val="26"/>
              </w:rPr>
            </w:pPr>
          </w:p>
        </w:tc>
      </w:tr>
    </w:tbl>
    <w:p w14:paraId="0A05FEDA" w14:textId="77777777" w:rsidR="000846F7" w:rsidRPr="00D17A23" w:rsidRDefault="000846F7" w:rsidP="000846F7">
      <w:pPr>
        <w:jc w:val="both"/>
        <w:rPr>
          <w:sz w:val="26"/>
          <w:szCs w:val="26"/>
        </w:rPr>
      </w:pPr>
    </w:p>
    <w:p w14:paraId="230EB9CE" w14:textId="77777777" w:rsidR="000846F7" w:rsidRPr="00D17A23" w:rsidRDefault="000846F7" w:rsidP="000846F7">
      <w:pPr>
        <w:ind w:firstLine="454"/>
        <w:jc w:val="both"/>
        <w:rPr>
          <w:sz w:val="26"/>
          <w:szCs w:val="26"/>
        </w:rPr>
      </w:pPr>
      <w:r w:rsidRPr="00D17A23">
        <w:rPr>
          <w:sz w:val="26"/>
          <w:szCs w:val="26"/>
        </w:rPr>
        <w:t>Условия договора поставки в редакции ОАО «Гроднохлебпром» по срокам оплаты, срокам поставки, условиям поставки подтверждаем.</w:t>
      </w:r>
    </w:p>
    <w:p w14:paraId="06FAC7B1" w14:textId="77777777" w:rsidR="000846F7" w:rsidRDefault="000846F7" w:rsidP="000846F7">
      <w:pPr>
        <w:ind w:firstLine="454"/>
        <w:jc w:val="both"/>
        <w:rPr>
          <w:sz w:val="26"/>
          <w:szCs w:val="26"/>
        </w:rPr>
      </w:pPr>
      <w:r>
        <w:rPr>
          <w:sz w:val="26"/>
          <w:szCs w:val="26"/>
        </w:rPr>
        <w:t>Срок хранения</w:t>
      </w:r>
      <w:r w:rsidRPr="00D17A23">
        <w:rPr>
          <w:sz w:val="26"/>
          <w:szCs w:val="26"/>
        </w:rPr>
        <w:t xml:space="preserve"> </w:t>
      </w:r>
      <w:proofErr w:type="gramStart"/>
      <w:r>
        <w:rPr>
          <w:sz w:val="26"/>
          <w:szCs w:val="26"/>
        </w:rPr>
        <w:t xml:space="preserve">товара: </w:t>
      </w:r>
      <w:r w:rsidRPr="00D17A23">
        <w:rPr>
          <w:sz w:val="26"/>
          <w:szCs w:val="26"/>
        </w:rPr>
        <w:t xml:space="preserve"> </w:t>
      </w:r>
      <w:r>
        <w:rPr>
          <w:sz w:val="26"/>
          <w:szCs w:val="26"/>
        </w:rPr>
        <w:t>_</w:t>
      </w:r>
      <w:proofErr w:type="gramEnd"/>
      <w:r>
        <w:rPr>
          <w:sz w:val="26"/>
          <w:szCs w:val="26"/>
        </w:rPr>
        <w:t>____________________</w:t>
      </w:r>
    </w:p>
    <w:p w14:paraId="5DCB7916" w14:textId="77777777" w:rsidR="000846F7" w:rsidRPr="005D63C5" w:rsidRDefault="000846F7" w:rsidP="000846F7">
      <w:pPr>
        <w:ind w:firstLine="454"/>
        <w:jc w:val="both"/>
        <w:rPr>
          <w:sz w:val="26"/>
          <w:szCs w:val="26"/>
        </w:rPr>
      </w:pPr>
      <w:r w:rsidRPr="005D63C5">
        <w:rPr>
          <w:sz w:val="26"/>
          <w:szCs w:val="26"/>
        </w:rPr>
        <w:t xml:space="preserve">Вместе с поставкой </w:t>
      </w:r>
      <w:proofErr w:type="gramStart"/>
      <w:r>
        <w:rPr>
          <w:sz w:val="26"/>
          <w:szCs w:val="26"/>
        </w:rPr>
        <w:t xml:space="preserve">товара </w:t>
      </w:r>
      <w:r w:rsidRPr="005D63C5">
        <w:rPr>
          <w:sz w:val="26"/>
          <w:szCs w:val="26"/>
        </w:rPr>
        <w:t xml:space="preserve"> нами</w:t>
      </w:r>
      <w:proofErr w:type="gramEnd"/>
      <w:r w:rsidRPr="005D63C5">
        <w:rPr>
          <w:sz w:val="26"/>
          <w:szCs w:val="26"/>
        </w:rPr>
        <w:t xml:space="preserve"> будут предоставлены следующие документы :</w:t>
      </w:r>
    </w:p>
    <w:p w14:paraId="61F12C23" w14:textId="77777777" w:rsidR="000846F7" w:rsidRPr="005D63C5" w:rsidRDefault="000846F7" w:rsidP="000846F7">
      <w:pPr>
        <w:jc w:val="both"/>
        <w:rPr>
          <w:sz w:val="26"/>
          <w:szCs w:val="26"/>
        </w:rPr>
      </w:pPr>
      <w:r w:rsidRPr="005D63C5">
        <w:rPr>
          <w:sz w:val="26"/>
          <w:szCs w:val="26"/>
        </w:rPr>
        <w:t>1.</w:t>
      </w:r>
    </w:p>
    <w:p w14:paraId="7C37312C" w14:textId="77777777" w:rsidR="000846F7" w:rsidRPr="005D63C5" w:rsidRDefault="000846F7" w:rsidP="000846F7">
      <w:pPr>
        <w:jc w:val="both"/>
        <w:rPr>
          <w:sz w:val="26"/>
          <w:szCs w:val="26"/>
        </w:rPr>
      </w:pPr>
      <w:r w:rsidRPr="005D63C5">
        <w:rPr>
          <w:sz w:val="26"/>
          <w:szCs w:val="26"/>
        </w:rPr>
        <w:t>2.</w:t>
      </w:r>
    </w:p>
    <w:p w14:paraId="6C666BDA" w14:textId="77777777" w:rsidR="000846F7" w:rsidRPr="005D63C5" w:rsidRDefault="000846F7" w:rsidP="000846F7">
      <w:pPr>
        <w:jc w:val="both"/>
        <w:rPr>
          <w:sz w:val="26"/>
          <w:szCs w:val="26"/>
        </w:rPr>
      </w:pPr>
      <w:r w:rsidRPr="005D63C5">
        <w:rPr>
          <w:sz w:val="26"/>
          <w:szCs w:val="26"/>
        </w:rPr>
        <w:t>3.</w:t>
      </w:r>
    </w:p>
    <w:p w14:paraId="3044889A" w14:textId="77777777" w:rsidR="000846F7" w:rsidRDefault="000846F7" w:rsidP="000846F7">
      <w:pPr>
        <w:ind w:firstLine="454"/>
        <w:jc w:val="both"/>
        <w:rPr>
          <w:sz w:val="26"/>
          <w:szCs w:val="26"/>
        </w:rPr>
      </w:pPr>
    </w:p>
    <w:p w14:paraId="50393FE8" w14:textId="77777777" w:rsidR="000846F7" w:rsidRDefault="000846F7" w:rsidP="000846F7">
      <w:pPr>
        <w:ind w:firstLine="454"/>
        <w:jc w:val="both"/>
        <w:rPr>
          <w:sz w:val="26"/>
          <w:szCs w:val="26"/>
        </w:rPr>
      </w:pPr>
    </w:p>
    <w:p w14:paraId="3F557774" w14:textId="77777777" w:rsidR="000846F7" w:rsidRDefault="000846F7" w:rsidP="000846F7">
      <w:pPr>
        <w:ind w:firstLine="454"/>
        <w:jc w:val="both"/>
        <w:rPr>
          <w:sz w:val="26"/>
          <w:szCs w:val="26"/>
        </w:rPr>
      </w:pPr>
      <w:r>
        <w:rPr>
          <w:sz w:val="26"/>
          <w:szCs w:val="26"/>
        </w:rPr>
        <w:t xml:space="preserve">____________ </w:t>
      </w:r>
      <w:r>
        <w:rPr>
          <w:sz w:val="26"/>
          <w:szCs w:val="26"/>
        </w:rPr>
        <w:tab/>
      </w:r>
      <w:r>
        <w:rPr>
          <w:sz w:val="26"/>
          <w:szCs w:val="26"/>
        </w:rPr>
        <w:tab/>
      </w:r>
      <w:r>
        <w:rPr>
          <w:sz w:val="26"/>
          <w:szCs w:val="26"/>
        </w:rPr>
        <w:tab/>
        <w:t>_________________</w:t>
      </w:r>
      <w:r>
        <w:rPr>
          <w:sz w:val="26"/>
          <w:szCs w:val="26"/>
        </w:rPr>
        <w:tab/>
      </w:r>
      <w:r>
        <w:rPr>
          <w:sz w:val="26"/>
          <w:szCs w:val="26"/>
        </w:rPr>
        <w:tab/>
        <w:t>________________</w:t>
      </w:r>
    </w:p>
    <w:p w14:paraId="4CD4849E" w14:textId="77777777" w:rsidR="000846F7" w:rsidRPr="007E5BAC" w:rsidRDefault="000846F7" w:rsidP="000846F7">
      <w:pPr>
        <w:ind w:firstLine="708"/>
        <w:jc w:val="both"/>
        <w:rPr>
          <w:sz w:val="26"/>
          <w:szCs w:val="26"/>
          <w:vertAlign w:val="superscript"/>
        </w:rPr>
      </w:pPr>
      <w:r w:rsidRPr="007E5BAC">
        <w:rPr>
          <w:sz w:val="26"/>
          <w:szCs w:val="26"/>
          <w:vertAlign w:val="superscript"/>
        </w:rPr>
        <w:t xml:space="preserve">(должность) </w:t>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sidRPr="007E5BAC">
        <w:rPr>
          <w:sz w:val="26"/>
          <w:szCs w:val="26"/>
          <w:vertAlign w:val="superscript"/>
        </w:rPr>
        <w:t xml:space="preserve">(подпись) </w:t>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sidRPr="007E5BAC">
        <w:rPr>
          <w:sz w:val="26"/>
          <w:szCs w:val="26"/>
          <w:vertAlign w:val="superscript"/>
        </w:rPr>
        <w:t>(Ф.И.О.)</w:t>
      </w:r>
    </w:p>
    <w:p w14:paraId="0FF07552" w14:textId="77777777" w:rsidR="000846F7" w:rsidRDefault="000846F7" w:rsidP="000846F7">
      <w:pPr>
        <w:jc w:val="both"/>
        <w:rPr>
          <w:sz w:val="26"/>
          <w:szCs w:val="26"/>
        </w:rPr>
      </w:pPr>
    </w:p>
    <w:p w14:paraId="7981E8F6" w14:textId="7ED886C5" w:rsidR="000846F7" w:rsidRDefault="000846F7" w:rsidP="000846F7"/>
    <w:p w14:paraId="53B72289" w14:textId="33B4BC0F" w:rsidR="000846F7" w:rsidRDefault="000846F7" w:rsidP="000846F7"/>
    <w:p w14:paraId="379F6092" w14:textId="784881B3" w:rsidR="000846F7" w:rsidRDefault="000846F7" w:rsidP="000846F7"/>
    <w:p w14:paraId="10A4A6DE" w14:textId="17A2496C" w:rsidR="000846F7" w:rsidRDefault="000846F7" w:rsidP="000846F7"/>
    <w:p w14:paraId="47E7859B" w14:textId="17FD6F31" w:rsidR="000846F7" w:rsidRDefault="000846F7" w:rsidP="000846F7"/>
    <w:p w14:paraId="709F6325" w14:textId="2DAB730F" w:rsidR="000846F7" w:rsidRDefault="000846F7" w:rsidP="000846F7"/>
    <w:p w14:paraId="2569E097" w14:textId="69D9C809" w:rsidR="000846F7" w:rsidRDefault="000846F7" w:rsidP="000846F7"/>
    <w:p w14:paraId="62DBF089" w14:textId="2AA7ADDC" w:rsidR="000846F7" w:rsidRDefault="000846F7" w:rsidP="000846F7"/>
    <w:p w14:paraId="7DC58E96" w14:textId="1EFBFD24" w:rsidR="000846F7" w:rsidRDefault="000846F7" w:rsidP="000846F7"/>
    <w:p w14:paraId="442B103D" w14:textId="431ADCE9" w:rsidR="000846F7" w:rsidRDefault="000846F7" w:rsidP="000846F7"/>
    <w:p w14:paraId="7899ADEF" w14:textId="3AB29B1E" w:rsidR="000846F7" w:rsidRDefault="000846F7" w:rsidP="000846F7"/>
    <w:p w14:paraId="70F599F3" w14:textId="191FE721" w:rsidR="000846F7" w:rsidRDefault="000846F7" w:rsidP="000846F7"/>
    <w:p w14:paraId="77F2AD88" w14:textId="33F844BA" w:rsidR="000846F7" w:rsidRDefault="000846F7" w:rsidP="000846F7"/>
    <w:p w14:paraId="56715309" w14:textId="548B5457" w:rsidR="000846F7" w:rsidRDefault="000846F7" w:rsidP="000846F7"/>
    <w:p w14:paraId="347B1F47" w14:textId="77777777" w:rsidR="000846F7" w:rsidRPr="009446C0" w:rsidRDefault="000846F7" w:rsidP="000846F7">
      <w:pPr>
        <w:jc w:val="center"/>
        <w:rPr>
          <w:b/>
        </w:rPr>
      </w:pPr>
      <w:r w:rsidRPr="009446C0">
        <w:rPr>
          <w:b/>
        </w:rPr>
        <w:lastRenderedPageBreak/>
        <w:t xml:space="preserve">ДОГОВОР </w:t>
      </w:r>
      <w:proofErr w:type="gramStart"/>
      <w:r w:rsidRPr="009446C0">
        <w:rPr>
          <w:b/>
        </w:rPr>
        <w:t>ПОСТАВКИ  №</w:t>
      </w:r>
      <w:proofErr w:type="gramEnd"/>
      <w:r w:rsidRPr="009446C0">
        <w:rPr>
          <w:b/>
        </w:rPr>
        <w:t xml:space="preserve"> </w:t>
      </w:r>
      <w:r w:rsidRPr="009446C0">
        <w:rPr>
          <w:b/>
          <w:u w:val="single"/>
        </w:rPr>
        <w:t xml:space="preserve">  __/__</w:t>
      </w:r>
    </w:p>
    <w:p w14:paraId="726BBE88" w14:textId="77777777" w:rsidR="000846F7" w:rsidRPr="009446C0" w:rsidRDefault="000846F7" w:rsidP="000846F7">
      <w:pPr>
        <w:pStyle w:val="a9"/>
        <w:tabs>
          <w:tab w:val="left" w:pos="1276"/>
        </w:tabs>
        <w:ind w:right="-2" w:firstLine="0"/>
        <w:outlineLvl w:val="0"/>
        <w:rPr>
          <w:b w:val="0"/>
          <w:szCs w:val="24"/>
        </w:rPr>
      </w:pPr>
    </w:p>
    <w:p w14:paraId="2A796A88" w14:textId="77777777" w:rsidR="000846F7" w:rsidRPr="009446C0" w:rsidRDefault="000846F7" w:rsidP="000846F7">
      <w:pPr>
        <w:pStyle w:val="a9"/>
        <w:tabs>
          <w:tab w:val="left" w:pos="1276"/>
        </w:tabs>
        <w:ind w:right="-2" w:firstLine="0"/>
        <w:jc w:val="left"/>
        <w:outlineLvl w:val="0"/>
        <w:rPr>
          <w:b w:val="0"/>
          <w:szCs w:val="24"/>
        </w:rPr>
      </w:pPr>
      <w:r w:rsidRPr="009446C0">
        <w:rPr>
          <w:b w:val="0"/>
          <w:szCs w:val="24"/>
        </w:rPr>
        <w:t xml:space="preserve">        </w:t>
      </w:r>
      <w:r>
        <w:rPr>
          <w:b w:val="0"/>
          <w:szCs w:val="24"/>
        </w:rPr>
        <w:t>«_</w:t>
      </w:r>
      <w:proofErr w:type="gramStart"/>
      <w:r>
        <w:rPr>
          <w:b w:val="0"/>
          <w:szCs w:val="24"/>
        </w:rPr>
        <w:t xml:space="preserve">_» </w:t>
      </w:r>
      <w:r w:rsidRPr="009446C0">
        <w:rPr>
          <w:b w:val="0"/>
          <w:szCs w:val="24"/>
        </w:rPr>
        <w:t xml:space="preserve"> января</w:t>
      </w:r>
      <w:proofErr w:type="gramEnd"/>
      <w:r w:rsidRPr="009446C0">
        <w:rPr>
          <w:b w:val="0"/>
          <w:szCs w:val="24"/>
        </w:rPr>
        <w:t xml:space="preserve"> 2021 года                                                                 г. Гродно</w:t>
      </w:r>
    </w:p>
    <w:p w14:paraId="0EF8B874" w14:textId="77777777" w:rsidR="000846F7" w:rsidRPr="009446C0" w:rsidRDefault="000846F7" w:rsidP="000846F7">
      <w:pPr>
        <w:pStyle w:val="3"/>
        <w:jc w:val="both"/>
        <w:rPr>
          <w:rFonts w:ascii="Times New Roman" w:hAnsi="Times New Roman"/>
          <w:b w:val="0"/>
          <w:sz w:val="24"/>
          <w:szCs w:val="24"/>
        </w:rPr>
      </w:pPr>
      <w:r w:rsidRPr="009446C0">
        <w:rPr>
          <w:rFonts w:ascii="Times New Roman" w:hAnsi="Times New Roman"/>
          <w:b w:val="0"/>
          <w:bCs w:val="0"/>
          <w:sz w:val="24"/>
          <w:szCs w:val="24"/>
        </w:rPr>
        <w:t xml:space="preserve">   ОАО «Гроднохлебпром»</w:t>
      </w:r>
      <w:r w:rsidRPr="009446C0">
        <w:rPr>
          <w:rFonts w:ascii="Times New Roman" w:hAnsi="Times New Roman"/>
          <w:b w:val="0"/>
          <w:sz w:val="24"/>
          <w:szCs w:val="24"/>
        </w:rPr>
        <w:t xml:space="preserve">, именуемое в дальнейшем </w:t>
      </w:r>
      <w:r w:rsidRPr="009446C0">
        <w:rPr>
          <w:rFonts w:ascii="Times New Roman" w:hAnsi="Times New Roman"/>
          <w:b w:val="0"/>
          <w:bCs w:val="0"/>
          <w:sz w:val="24"/>
          <w:szCs w:val="24"/>
        </w:rPr>
        <w:t>«Покупатель»,</w:t>
      </w:r>
      <w:r w:rsidRPr="009446C0">
        <w:rPr>
          <w:rFonts w:ascii="Times New Roman" w:hAnsi="Times New Roman"/>
          <w:b w:val="0"/>
          <w:sz w:val="24"/>
          <w:szCs w:val="24"/>
        </w:rPr>
        <w:t xml:space="preserve">  в лице заместителя генерального  директора Вдовенко О.Е. (или директора филиала), действующего на основании доверенности № 32 от 08.06.2020 года (или № доверенности  директора филиала),с одной стороны, и____________________________________________________________________________</w:t>
      </w:r>
      <w:r w:rsidRPr="009446C0">
        <w:rPr>
          <w:rFonts w:ascii="Times New Roman" w:hAnsi="Times New Roman"/>
          <w:b w:val="0"/>
          <w:sz w:val="24"/>
          <w:szCs w:val="24"/>
          <w:u w:val="single"/>
        </w:rPr>
        <w:t>,</w:t>
      </w:r>
      <w:r w:rsidRPr="009446C0">
        <w:rPr>
          <w:rFonts w:ascii="Times New Roman" w:hAnsi="Times New Roman"/>
          <w:b w:val="0"/>
          <w:sz w:val="24"/>
          <w:szCs w:val="24"/>
        </w:rPr>
        <w:t xml:space="preserve"> именуемое(</w:t>
      </w:r>
      <w:proofErr w:type="spellStart"/>
      <w:r w:rsidRPr="009446C0">
        <w:rPr>
          <w:rFonts w:ascii="Times New Roman" w:hAnsi="Times New Roman"/>
          <w:b w:val="0"/>
          <w:sz w:val="24"/>
          <w:szCs w:val="24"/>
        </w:rPr>
        <w:t>ый</w:t>
      </w:r>
      <w:proofErr w:type="spellEnd"/>
      <w:r w:rsidRPr="009446C0">
        <w:rPr>
          <w:rFonts w:ascii="Times New Roman" w:hAnsi="Times New Roman"/>
          <w:b w:val="0"/>
          <w:sz w:val="24"/>
          <w:szCs w:val="24"/>
        </w:rPr>
        <w:t xml:space="preserve">) в дальнейшем  </w:t>
      </w:r>
      <w:r w:rsidRPr="009446C0">
        <w:rPr>
          <w:rFonts w:ascii="Times New Roman" w:hAnsi="Times New Roman"/>
          <w:b w:val="0"/>
          <w:bCs w:val="0"/>
          <w:sz w:val="24"/>
          <w:szCs w:val="24"/>
        </w:rPr>
        <w:t>«Поставщик»,</w:t>
      </w:r>
      <w:r w:rsidRPr="009446C0">
        <w:rPr>
          <w:rFonts w:ascii="Times New Roman" w:hAnsi="Times New Roman"/>
          <w:b w:val="0"/>
          <w:sz w:val="24"/>
          <w:szCs w:val="24"/>
        </w:rPr>
        <w:t xml:space="preserve"> в лице______________________________________________________</w:t>
      </w:r>
      <w:r w:rsidRPr="009446C0">
        <w:rPr>
          <w:rFonts w:ascii="Times New Roman" w:hAnsi="Times New Roman"/>
          <w:b w:val="0"/>
          <w:bCs w:val="0"/>
          <w:sz w:val="24"/>
          <w:szCs w:val="24"/>
        </w:rPr>
        <w:t>,</w:t>
      </w:r>
      <w:r w:rsidRPr="009446C0">
        <w:rPr>
          <w:rFonts w:ascii="Times New Roman" w:hAnsi="Times New Roman"/>
          <w:b w:val="0"/>
          <w:sz w:val="24"/>
          <w:szCs w:val="24"/>
        </w:rPr>
        <w:t xml:space="preserve"> действующего на основании ______________________________________, с другой стороны,  заключили настоящий договор о нижеследующем:</w:t>
      </w:r>
    </w:p>
    <w:p w14:paraId="76C8F3D5" w14:textId="77777777" w:rsidR="000846F7" w:rsidRPr="009446C0" w:rsidRDefault="000846F7" w:rsidP="000846F7">
      <w:pPr>
        <w:pStyle w:val="a7"/>
        <w:tabs>
          <w:tab w:val="left" w:pos="4140"/>
        </w:tabs>
        <w:ind w:right="-2"/>
        <w:jc w:val="center"/>
        <w:rPr>
          <w:b/>
        </w:rPr>
      </w:pPr>
      <w:r w:rsidRPr="009446C0">
        <w:rPr>
          <w:b/>
        </w:rPr>
        <w:t>1. ПРЕДМЕТ ДОГОВОРА</w:t>
      </w:r>
    </w:p>
    <w:p w14:paraId="163F2D57" w14:textId="77777777" w:rsidR="000846F7" w:rsidRPr="009446C0" w:rsidRDefault="000846F7" w:rsidP="000846F7">
      <w:pPr>
        <w:pStyle w:val="3"/>
        <w:jc w:val="both"/>
        <w:rPr>
          <w:rFonts w:ascii="Times New Roman" w:hAnsi="Times New Roman"/>
          <w:b w:val="0"/>
          <w:sz w:val="24"/>
          <w:szCs w:val="24"/>
        </w:rPr>
      </w:pPr>
      <w:r w:rsidRPr="009446C0">
        <w:rPr>
          <w:rFonts w:ascii="Times New Roman" w:hAnsi="Times New Roman"/>
          <w:sz w:val="24"/>
          <w:szCs w:val="24"/>
        </w:rPr>
        <w:t>1.1.</w:t>
      </w:r>
      <w:r w:rsidRPr="009446C0">
        <w:rPr>
          <w:rFonts w:ascii="Times New Roman" w:hAnsi="Times New Roman"/>
          <w:b w:val="0"/>
          <w:sz w:val="24"/>
          <w:szCs w:val="24"/>
        </w:rPr>
        <w:t xml:space="preserve"> Поставщик обязуется согласно заявке Покупателя, переданной </w:t>
      </w:r>
      <w:proofErr w:type="gramStart"/>
      <w:r w:rsidRPr="009446C0">
        <w:rPr>
          <w:rFonts w:ascii="Times New Roman" w:hAnsi="Times New Roman"/>
          <w:b w:val="0"/>
          <w:sz w:val="24"/>
          <w:szCs w:val="24"/>
        </w:rPr>
        <w:t>в  письменной</w:t>
      </w:r>
      <w:proofErr w:type="gramEnd"/>
      <w:r w:rsidRPr="009446C0">
        <w:rPr>
          <w:rFonts w:ascii="Times New Roman" w:hAnsi="Times New Roman"/>
          <w:b w:val="0"/>
          <w:sz w:val="24"/>
          <w:szCs w:val="24"/>
        </w:rPr>
        <w:t xml:space="preserve">  или устной форме, поставить, а Покупатель обязуется принять и оплатить ____________________________________________________________ (далее товар).</w:t>
      </w:r>
    </w:p>
    <w:p w14:paraId="10BB18EF" w14:textId="77777777" w:rsidR="000846F7" w:rsidRPr="009446C0" w:rsidRDefault="000846F7" w:rsidP="000846F7">
      <w:pPr>
        <w:jc w:val="both"/>
      </w:pPr>
      <w:r w:rsidRPr="009446C0">
        <w:t>Допускается в ходе исполнения договорных обязательств изменение объема (количества) предмета закупки, но не более, чем на 10%.</w:t>
      </w:r>
    </w:p>
    <w:p w14:paraId="74B83062" w14:textId="77777777" w:rsidR="000846F7" w:rsidRPr="009446C0" w:rsidRDefault="000846F7" w:rsidP="000846F7">
      <w:pPr>
        <w:pStyle w:val="3"/>
        <w:jc w:val="both"/>
        <w:rPr>
          <w:rFonts w:ascii="Times New Roman" w:hAnsi="Times New Roman"/>
          <w:b w:val="0"/>
          <w:sz w:val="24"/>
          <w:szCs w:val="24"/>
        </w:rPr>
      </w:pPr>
      <w:r w:rsidRPr="009446C0">
        <w:rPr>
          <w:rFonts w:ascii="Times New Roman" w:hAnsi="Times New Roman"/>
          <w:b w:val="0"/>
          <w:sz w:val="24"/>
          <w:szCs w:val="24"/>
        </w:rPr>
        <w:t xml:space="preserve">1.1.1. Конкретное количество, развернутый ассортимент, стоимость продукции указываются в </w:t>
      </w:r>
      <w:proofErr w:type="spellStart"/>
      <w:r w:rsidRPr="009446C0">
        <w:rPr>
          <w:rFonts w:ascii="Times New Roman" w:hAnsi="Times New Roman"/>
          <w:b w:val="0"/>
          <w:sz w:val="24"/>
          <w:szCs w:val="24"/>
        </w:rPr>
        <w:t>товарно</w:t>
      </w:r>
      <w:proofErr w:type="spellEnd"/>
      <w:r w:rsidRPr="009446C0">
        <w:rPr>
          <w:rFonts w:ascii="Times New Roman" w:hAnsi="Times New Roman"/>
          <w:b w:val="0"/>
          <w:sz w:val="24"/>
          <w:szCs w:val="24"/>
        </w:rPr>
        <w:t>–транспортных накладных (</w:t>
      </w:r>
      <w:r w:rsidRPr="009446C0">
        <w:rPr>
          <w:rFonts w:ascii="Times New Roman" w:hAnsi="Times New Roman"/>
          <w:b w:val="0"/>
          <w:sz w:val="24"/>
          <w:szCs w:val="24"/>
          <w:lang w:val="en-US"/>
        </w:rPr>
        <w:t>CMR</w:t>
      </w:r>
      <w:r w:rsidRPr="009446C0">
        <w:rPr>
          <w:rFonts w:ascii="Times New Roman" w:hAnsi="Times New Roman"/>
          <w:b w:val="0"/>
          <w:sz w:val="24"/>
          <w:szCs w:val="24"/>
        </w:rPr>
        <w:t xml:space="preserve">), оформленных отдельно на каждую поставляемую партию товара. </w:t>
      </w:r>
    </w:p>
    <w:p w14:paraId="59251C35" w14:textId="77777777" w:rsidR="000846F7" w:rsidRPr="009446C0" w:rsidRDefault="000846F7" w:rsidP="000846F7">
      <w:pPr>
        <w:jc w:val="both"/>
        <w:rPr>
          <w:color w:val="FF9900"/>
        </w:rPr>
      </w:pPr>
      <w:r w:rsidRPr="009446C0">
        <w:t>1.2. Цель приобретения Покупателем товара: для собственного производства и (или) потребления.</w:t>
      </w:r>
    </w:p>
    <w:p w14:paraId="7FB7F9C9" w14:textId="77777777" w:rsidR="000846F7" w:rsidRPr="009446C0" w:rsidRDefault="000846F7" w:rsidP="000846F7">
      <w:pPr>
        <w:pStyle w:val="a7"/>
        <w:tabs>
          <w:tab w:val="left" w:pos="6899"/>
        </w:tabs>
        <w:ind w:right="-2"/>
        <w:jc w:val="center"/>
        <w:rPr>
          <w:b/>
        </w:rPr>
      </w:pPr>
      <w:r w:rsidRPr="009446C0">
        <w:rPr>
          <w:b/>
        </w:rPr>
        <w:t>2.  КАЧЕСТВО ТОВАРА</w:t>
      </w:r>
    </w:p>
    <w:p w14:paraId="4FF6A0BC" w14:textId="77777777" w:rsidR="000846F7" w:rsidRPr="009446C0" w:rsidRDefault="000846F7" w:rsidP="000846F7">
      <w:pPr>
        <w:pStyle w:val="a7"/>
        <w:ind w:right="27"/>
        <w:jc w:val="both"/>
      </w:pPr>
      <w:r w:rsidRPr="009446C0">
        <w:rPr>
          <w:b/>
        </w:rPr>
        <w:t xml:space="preserve">2.1. </w:t>
      </w:r>
      <w:r w:rsidRPr="009446C0">
        <w:t>Качество и безопасность товара должны соответствовать требованиям ТНПА, действующим на территории Республики Беларусь и стран ЕАЭС и подтверждаться удостоверением качества и безопасности, декларацией о соответствии (или свидетельством о государственной регистрации) Евразийского экономического союза.</w:t>
      </w:r>
    </w:p>
    <w:p w14:paraId="43812AEE" w14:textId="77777777" w:rsidR="000846F7" w:rsidRPr="009446C0" w:rsidRDefault="000846F7" w:rsidP="000846F7">
      <w:pPr>
        <w:pStyle w:val="a7"/>
        <w:ind w:right="27"/>
        <w:jc w:val="both"/>
      </w:pPr>
      <w:r w:rsidRPr="009446C0">
        <w:rPr>
          <w:b/>
        </w:rPr>
        <w:t xml:space="preserve">2.2. </w:t>
      </w:r>
      <w:r w:rsidRPr="009446C0">
        <w:t>Товар поставляется со сроком годности не менее 2/3 от общего срока годности товара для данного вида товара.</w:t>
      </w:r>
    </w:p>
    <w:p w14:paraId="4D58D61C" w14:textId="77777777" w:rsidR="000846F7" w:rsidRPr="009446C0" w:rsidRDefault="000846F7" w:rsidP="000846F7">
      <w:pPr>
        <w:pStyle w:val="a7"/>
        <w:ind w:right="27"/>
        <w:jc w:val="both"/>
      </w:pPr>
      <w:r w:rsidRPr="009446C0">
        <w:rPr>
          <w:b/>
          <w:bCs/>
        </w:rPr>
        <w:t>2.3.</w:t>
      </w:r>
      <w:r w:rsidRPr="009446C0">
        <w:t xml:space="preserve"> Состав многокомпонентного Товара неиз</w:t>
      </w:r>
      <w:r>
        <w:t>менный на весь период поставки.</w:t>
      </w:r>
    </w:p>
    <w:p w14:paraId="641ACE5B" w14:textId="77777777" w:rsidR="000846F7" w:rsidRPr="009446C0" w:rsidRDefault="000846F7" w:rsidP="000846F7">
      <w:pPr>
        <w:pStyle w:val="a7"/>
        <w:ind w:right="27"/>
        <w:jc w:val="both"/>
      </w:pPr>
      <w:r w:rsidRPr="009446C0">
        <w:rPr>
          <w:b/>
        </w:rPr>
        <w:t>2.4.</w:t>
      </w:r>
      <w:r w:rsidRPr="009446C0">
        <w:t xml:space="preserve"> В случае установления контролирующими (надзорными) органами несоответствия продукции ОАО «Гроднохлебпром» с использованием товара и (или) несоответствия самого товара по качеству и безопасности требованиям ТНПА и ТР ТС, Поставщик возмещает убытки на проведение исследований, возмещает штрафные санкции в отношении юридического лица или работников юридического лица, организовывает возврат остатков несоответствующего товара за собственные средства.</w:t>
      </w:r>
    </w:p>
    <w:p w14:paraId="736B5F42" w14:textId="77777777" w:rsidR="000846F7" w:rsidRPr="00B63052" w:rsidRDefault="000846F7" w:rsidP="000846F7">
      <w:pPr>
        <w:ind w:right="27"/>
        <w:jc w:val="both"/>
        <w:rPr>
          <w:color w:val="FF0000"/>
        </w:rPr>
      </w:pPr>
      <w:r w:rsidRPr="009446C0">
        <w:rPr>
          <w:b/>
        </w:rPr>
        <w:t xml:space="preserve">2.5. </w:t>
      </w:r>
      <w:r w:rsidRPr="009446C0">
        <w:t>Приемка товара по количеству и качеству производится в соответствии с «Положением о порядке приемки товара по количеству и качеству», утвержденным п</w:t>
      </w:r>
      <w:r>
        <w:t xml:space="preserve">остановлением Совета Министров </w:t>
      </w:r>
      <w:r w:rsidRPr="009446C0">
        <w:t>Республики Беларусь № 1290 от 03.09.2008г и сопровождаться - ТТН (для резидентов); - CMR (для нерезидентов.</w:t>
      </w:r>
    </w:p>
    <w:p w14:paraId="79325DE2" w14:textId="77777777" w:rsidR="000846F7" w:rsidRPr="009446C0" w:rsidRDefault="000846F7" w:rsidP="000846F7">
      <w:pPr>
        <w:ind w:right="27"/>
        <w:jc w:val="center"/>
        <w:rPr>
          <w:b/>
        </w:rPr>
      </w:pPr>
    </w:p>
    <w:p w14:paraId="1C48B17F" w14:textId="77777777" w:rsidR="000846F7" w:rsidRPr="009446C0" w:rsidRDefault="000846F7" w:rsidP="000846F7">
      <w:pPr>
        <w:ind w:right="27"/>
        <w:jc w:val="center"/>
        <w:rPr>
          <w:b/>
        </w:rPr>
      </w:pPr>
      <w:r>
        <w:rPr>
          <w:b/>
        </w:rPr>
        <w:t>3.  ПОСТАВКА ТОВАРА</w:t>
      </w:r>
    </w:p>
    <w:p w14:paraId="2BCE1B7F" w14:textId="1AA3FE73" w:rsidR="000846F7" w:rsidRPr="009446C0" w:rsidRDefault="000846F7" w:rsidP="000846F7">
      <w:pPr>
        <w:pStyle w:val="a7"/>
        <w:ind w:right="27"/>
        <w:jc w:val="both"/>
      </w:pPr>
      <w:r w:rsidRPr="009446C0">
        <w:rPr>
          <w:b/>
        </w:rPr>
        <w:t xml:space="preserve">3.1. </w:t>
      </w:r>
      <w:r w:rsidRPr="009446C0">
        <w:t>Поставка товара для резидентов РБ осуществляет</w:t>
      </w:r>
      <w:r>
        <w:t xml:space="preserve">ся на </w:t>
      </w:r>
      <w:proofErr w:type="gramStart"/>
      <w:r>
        <w:t xml:space="preserve">условиях  </w:t>
      </w:r>
      <w:r w:rsidRPr="009446C0">
        <w:t>ФСН</w:t>
      </w:r>
      <w:proofErr w:type="gramEnd"/>
      <w:r w:rsidRPr="009446C0">
        <w:t xml:space="preserve"> (г. Гродно, ул. Дзержинского, 52; г. Волковыск ул. Зенитчиков 1; г. Лида ул. Шубина, 14; г. Новогрудок ул. </w:t>
      </w:r>
      <w:proofErr w:type="spellStart"/>
      <w:r w:rsidRPr="009446C0">
        <w:t>Волчецкого</w:t>
      </w:r>
      <w:proofErr w:type="spellEnd"/>
      <w:r w:rsidRPr="009446C0">
        <w:t xml:space="preserve">,  67;  г.. Слоним ул. Чкалова, </w:t>
      </w:r>
      <w:proofErr w:type="gramStart"/>
      <w:r w:rsidRPr="009446C0">
        <w:t xml:space="preserve">6;   </w:t>
      </w:r>
      <w:proofErr w:type="gramEnd"/>
      <w:r w:rsidRPr="009446C0">
        <w:t>г. Сморгонь пр. Индустриальный, 7). Разгрузка товара осуществляется Покупателем и за его счет.</w:t>
      </w:r>
    </w:p>
    <w:p w14:paraId="1D01A01F" w14:textId="77777777" w:rsidR="000846F7" w:rsidRPr="009446C0" w:rsidRDefault="000846F7" w:rsidP="000846F7">
      <w:pPr>
        <w:pStyle w:val="a7"/>
        <w:ind w:right="27"/>
        <w:jc w:val="both"/>
      </w:pPr>
      <w:r w:rsidRPr="009446C0">
        <w:rPr>
          <w:b/>
        </w:rPr>
        <w:lastRenderedPageBreak/>
        <w:t xml:space="preserve">3.2. </w:t>
      </w:r>
      <w:r w:rsidRPr="009446C0">
        <w:t>Поставка товара для нерезидентов осуществляется на условиях DAP «</w:t>
      </w:r>
      <w:proofErr w:type="spellStart"/>
      <w:r w:rsidRPr="009446C0">
        <w:t>Delivered</w:t>
      </w:r>
      <w:proofErr w:type="spellEnd"/>
      <w:r w:rsidRPr="009446C0">
        <w:t xml:space="preserve"> </w:t>
      </w:r>
      <w:proofErr w:type="spellStart"/>
      <w:r w:rsidRPr="009446C0">
        <w:t>At</w:t>
      </w:r>
      <w:proofErr w:type="spellEnd"/>
      <w:r w:rsidRPr="009446C0">
        <w:t xml:space="preserve"> </w:t>
      </w:r>
      <w:proofErr w:type="spellStart"/>
      <w:r w:rsidRPr="009446C0">
        <w:t>Piont</w:t>
      </w:r>
      <w:proofErr w:type="spellEnd"/>
      <w:r w:rsidRPr="009446C0">
        <w:t xml:space="preserve">» в соответствии с терминологией Инкотермс 2010. (г. Гродно, ул. Дзержинского, 52; г. Волковыск ул. Зенитчиков 1; г. Лида ул. Шубина, 14; г. Новогрудок ул. </w:t>
      </w:r>
      <w:proofErr w:type="spellStart"/>
      <w:proofErr w:type="gramStart"/>
      <w:r w:rsidRPr="009446C0">
        <w:t>Волчецкого</w:t>
      </w:r>
      <w:proofErr w:type="spellEnd"/>
      <w:r w:rsidRPr="009446C0">
        <w:t>,  67</w:t>
      </w:r>
      <w:proofErr w:type="gramEnd"/>
      <w:r w:rsidRPr="009446C0">
        <w:t xml:space="preserve">;  г.. Слоним ул. Чкалова, </w:t>
      </w:r>
      <w:proofErr w:type="gramStart"/>
      <w:r w:rsidRPr="009446C0">
        <w:t xml:space="preserve">6;   </w:t>
      </w:r>
      <w:proofErr w:type="gramEnd"/>
      <w:r w:rsidRPr="009446C0">
        <w:t>г. Сморгонь пр. Индустриальный, 7)  в соответствии с Международными правилами  толкования  торговых терминов «Инкотермс 2010». Разгрузка товара осуществляется Покупателем и за его счет.</w:t>
      </w:r>
    </w:p>
    <w:p w14:paraId="62687597" w14:textId="77777777" w:rsidR="000846F7" w:rsidRPr="009446C0" w:rsidRDefault="000846F7" w:rsidP="000846F7">
      <w:pPr>
        <w:pStyle w:val="a7"/>
        <w:ind w:right="27"/>
        <w:jc w:val="both"/>
      </w:pPr>
      <w:r w:rsidRPr="009446C0">
        <w:rPr>
          <w:b/>
        </w:rPr>
        <w:t xml:space="preserve">3.3. </w:t>
      </w:r>
      <w:r w:rsidRPr="009446C0">
        <w:t xml:space="preserve">Поставка </w:t>
      </w:r>
      <w:r w:rsidRPr="009446C0">
        <w:rPr>
          <w:b/>
        </w:rPr>
        <w:t>(</w:t>
      </w:r>
      <w:r w:rsidRPr="009446C0">
        <w:t xml:space="preserve">отгрузка) </w:t>
      </w:r>
      <w:proofErr w:type="gramStart"/>
      <w:r w:rsidRPr="009446C0">
        <w:t>товаров  осуществляется</w:t>
      </w:r>
      <w:proofErr w:type="gramEnd"/>
      <w:r w:rsidRPr="009446C0">
        <w:t xml:space="preserve"> по заявке Покупателя в течение 3-х рабочих дней с момента согласования  заявки сторонами.</w:t>
      </w:r>
    </w:p>
    <w:p w14:paraId="5C7401C3" w14:textId="77777777" w:rsidR="000846F7" w:rsidRPr="009446C0" w:rsidRDefault="000846F7" w:rsidP="000846F7">
      <w:pPr>
        <w:ind w:right="27"/>
        <w:jc w:val="both"/>
      </w:pPr>
      <w:r w:rsidRPr="009446C0">
        <w:rPr>
          <w:b/>
        </w:rPr>
        <w:t xml:space="preserve">3.4. </w:t>
      </w:r>
      <w:r w:rsidRPr="009446C0">
        <w:t xml:space="preserve">Многооборотная тара подлежит возврату в количестве, отгруженном Поставщиком Покупателю, и подлежит возврату </w:t>
      </w:r>
      <w:proofErr w:type="gramStart"/>
      <w:r w:rsidRPr="009446C0">
        <w:t>по цене</w:t>
      </w:r>
      <w:proofErr w:type="gramEnd"/>
      <w:r w:rsidRPr="009446C0">
        <w:t xml:space="preserve"> указанной в ТТН на отгружаемую продукцию. Поставщик имеет право забрать тару в день последующей поставки товара. Средства пакетирования (поддоны) возврату не подлежат.</w:t>
      </w:r>
    </w:p>
    <w:p w14:paraId="697482DC" w14:textId="77777777" w:rsidR="000846F7" w:rsidRPr="009446C0" w:rsidRDefault="000846F7" w:rsidP="000846F7">
      <w:pPr>
        <w:tabs>
          <w:tab w:val="left" w:pos="1214"/>
        </w:tabs>
        <w:autoSpaceDE w:val="0"/>
        <w:autoSpaceDN w:val="0"/>
        <w:adjustRightInd w:val="0"/>
        <w:spacing w:before="120"/>
        <w:jc w:val="both"/>
      </w:pPr>
      <w:r w:rsidRPr="009446C0">
        <w:rPr>
          <w:b/>
        </w:rPr>
        <w:t xml:space="preserve">3.5. </w:t>
      </w:r>
      <w:r w:rsidRPr="009446C0">
        <w:t>Перевозка грузов осуществляется в соответствии с Гражданским кодексом Республики Беларусь, Законом Республики Беларусь от 14.08.2007 № 278-3 «Об автомобильном транспорте и автомобильных перевозках», Правилами автомобильных перевозок грузов, утвержденными Советом Министров Республики Беларусь от 30.06.2008 г. № 970. На автомобиль должен быть санитарный паспорт, а водитель должен иметь санитарную справку.</w:t>
      </w:r>
    </w:p>
    <w:p w14:paraId="35CD16C7" w14:textId="77777777" w:rsidR="000846F7" w:rsidRPr="009446C0" w:rsidRDefault="000846F7" w:rsidP="000846F7">
      <w:pPr>
        <w:pStyle w:val="a7"/>
        <w:spacing w:before="120"/>
        <w:ind w:right="27"/>
        <w:jc w:val="both"/>
      </w:pPr>
      <w:r w:rsidRPr="009446C0">
        <w:rPr>
          <w:b/>
        </w:rPr>
        <w:t xml:space="preserve">3.6. </w:t>
      </w:r>
      <w:r w:rsidRPr="009446C0">
        <w:t xml:space="preserve">Наличие товарного номера, нанесённого в виде штрихового идентификационного кода </w:t>
      </w:r>
      <w:proofErr w:type="gramStart"/>
      <w:r w:rsidRPr="009446C0">
        <w:t>на товар (продукцию)</w:t>
      </w:r>
      <w:proofErr w:type="gramEnd"/>
      <w:r w:rsidRPr="009446C0">
        <w:t xml:space="preserve"> является обязательным в случаях, предусмотренных действующим законодательством.</w:t>
      </w:r>
    </w:p>
    <w:p w14:paraId="17EF9681" w14:textId="77777777" w:rsidR="000846F7" w:rsidRPr="009446C0" w:rsidRDefault="000846F7" w:rsidP="000846F7">
      <w:pPr>
        <w:pStyle w:val="a7"/>
        <w:ind w:right="27"/>
        <w:jc w:val="both"/>
      </w:pPr>
      <w:r w:rsidRPr="009446C0">
        <w:rPr>
          <w:b/>
        </w:rPr>
        <w:t>3.7.</w:t>
      </w:r>
      <w:r w:rsidRPr="009446C0">
        <w:t xml:space="preserve"> Риск случайной гибели или случайного повреждения товара переходит на Покупателя с момента, когда Поставщик считается исполнившим свою обязанность по передаче товара Покупателю.</w:t>
      </w:r>
    </w:p>
    <w:p w14:paraId="5D6D8DE8" w14:textId="77777777" w:rsidR="000846F7" w:rsidRPr="009446C0" w:rsidRDefault="000846F7" w:rsidP="000846F7">
      <w:pPr>
        <w:pStyle w:val="a7"/>
        <w:tabs>
          <w:tab w:val="left" w:pos="3231"/>
          <w:tab w:val="center" w:pos="5316"/>
        </w:tabs>
        <w:ind w:right="27"/>
        <w:rPr>
          <w:b/>
        </w:rPr>
      </w:pPr>
      <w:r w:rsidRPr="009446C0">
        <w:rPr>
          <w:b/>
        </w:rPr>
        <w:tab/>
      </w:r>
      <w:r w:rsidRPr="009446C0">
        <w:rPr>
          <w:b/>
        </w:rPr>
        <w:tab/>
        <w:t xml:space="preserve"> 4.  ЦЕНА И </w:t>
      </w:r>
      <w:proofErr w:type="gramStart"/>
      <w:r w:rsidRPr="009446C0">
        <w:rPr>
          <w:b/>
        </w:rPr>
        <w:t>ПОРЯДОК  РАСЧЕТОВ</w:t>
      </w:r>
      <w:proofErr w:type="gramEnd"/>
    </w:p>
    <w:p w14:paraId="4EE9DC37" w14:textId="77777777" w:rsidR="000846F7" w:rsidRPr="009446C0" w:rsidRDefault="000846F7" w:rsidP="000846F7">
      <w:pPr>
        <w:pStyle w:val="a7"/>
        <w:ind w:right="27"/>
        <w:jc w:val="both"/>
        <w:rPr>
          <w:b/>
        </w:rPr>
      </w:pPr>
      <w:r w:rsidRPr="009446C0">
        <w:rPr>
          <w:b/>
        </w:rPr>
        <w:t>4.1.</w:t>
      </w:r>
      <w:r w:rsidRPr="009446C0">
        <w:t xml:space="preserve"> Товар отпускается по </w:t>
      </w:r>
      <w:proofErr w:type="spellStart"/>
      <w:r w:rsidRPr="009446C0">
        <w:t>цене____________за</w:t>
      </w:r>
      <w:proofErr w:type="spellEnd"/>
      <w:r w:rsidRPr="009446C0">
        <w:t xml:space="preserve"> _____________</w:t>
      </w:r>
      <w:proofErr w:type="gramStart"/>
      <w:r w:rsidRPr="009446C0">
        <w:t>без  НДС</w:t>
      </w:r>
      <w:proofErr w:type="gramEnd"/>
      <w:r w:rsidRPr="009446C0">
        <w:t>.  Цена с НДС на товар фиксированная и остается неизменной в течение действия   договора</w:t>
      </w:r>
      <w:r w:rsidRPr="009446C0">
        <w:rPr>
          <w:b/>
        </w:rPr>
        <w:t>.</w:t>
      </w:r>
    </w:p>
    <w:p w14:paraId="7CB20923" w14:textId="77777777" w:rsidR="000846F7" w:rsidRPr="009446C0" w:rsidRDefault="000846F7" w:rsidP="000846F7">
      <w:pPr>
        <w:autoSpaceDE w:val="0"/>
        <w:autoSpaceDN w:val="0"/>
        <w:adjustRightInd w:val="0"/>
        <w:jc w:val="both"/>
      </w:pPr>
      <w:r w:rsidRPr="009446C0">
        <w:t xml:space="preserve"> </w:t>
      </w:r>
      <w:r w:rsidRPr="009446C0">
        <w:rPr>
          <w:b/>
          <w:bCs/>
        </w:rPr>
        <w:t>4.2</w:t>
      </w:r>
      <w:r w:rsidRPr="009446C0">
        <w:t xml:space="preserve">. Допускается изменение (увеличение, снижение) цены за товар не более одного раза в пределах срока действия договора по соглашению сторон путем подписания дополнительного соглашения не ранее чем через </w:t>
      </w:r>
      <w:r>
        <w:t>6</w:t>
      </w:r>
      <w:r w:rsidRPr="009446C0">
        <w:t>0 календарных дней   после з</w:t>
      </w:r>
      <w:r>
        <w:t xml:space="preserve">аключения настоящего договора. </w:t>
      </w:r>
    </w:p>
    <w:p w14:paraId="551577C7" w14:textId="77777777" w:rsidR="000846F7" w:rsidRPr="009446C0" w:rsidRDefault="000846F7" w:rsidP="000846F7">
      <w:pPr>
        <w:autoSpaceDE w:val="0"/>
        <w:autoSpaceDN w:val="0"/>
        <w:adjustRightInd w:val="0"/>
        <w:jc w:val="both"/>
      </w:pPr>
      <w:r w:rsidRPr="009446C0">
        <w:rPr>
          <w:b/>
          <w:bCs/>
        </w:rPr>
        <w:t>4.3.</w:t>
      </w:r>
      <w:r w:rsidRPr="009446C0">
        <w:t xml:space="preserve">  Сторона, инициирующая изменение </w:t>
      </w:r>
      <w:proofErr w:type="gramStart"/>
      <w:r w:rsidRPr="009446C0">
        <w:t>цен,  должна</w:t>
      </w:r>
      <w:proofErr w:type="gramEnd"/>
      <w:r w:rsidRPr="009446C0">
        <w:t xml:space="preserve"> предоставить подтверждающие документы (прайс-листы, калькуляции, письма и т.д.) не позже чем за 30 дней до предполагаемой даты изменения цены за товар. Одностороннее увеличение цены за товар не допускается.</w:t>
      </w:r>
    </w:p>
    <w:p w14:paraId="33A0F512" w14:textId="77777777" w:rsidR="000846F7" w:rsidRPr="009446C0" w:rsidRDefault="000846F7" w:rsidP="000846F7">
      <w:pPr>
        <w:pStyle w:val="a7"/>
        <w:ind w:right="27"/>
        <w:jc w:val="both"/>
      </w:pPr>
      <w:r w:rsidRPr="009446C0">
        <w:rPr>
          <w:b/>
        </w:rPr>
        <w:t>4.4.</w:t>
      </w:r>
      <w:r w:rsidRPr="009446C0">
        <w:t xml:space="preserve"> Сумма договора определяется суммой поставленного товара на основании товарно-транспортных накладных (</w:t>
      </w:r>
      <w:r w:rsidRPr="009446C0">
        <w:rPr>
          <w:lang w:val="en-US"/>
        </w:rPr>
        <w:t>CMR</w:t>
      </w:r>
      <w:r w:rsidRPr="009446C0">
        <w:t>).</w:t>
      </w:r>
    </w:p>
    <w:p w14:paraId="40E67CF8" w14:textId="77777777" w:rsidR="000846F7" w:rsidRPr="009446C0" w:rsidRDefault="000846F7" w:rsidP="000846F7">
      <w:pPr>
        <w:pStyle w:val="a7"/>
        <w:ind w:right="27"/>
        <w:jc w:val="both"/>
      </w:pPr>
      <w:r w:rsidRPr="009446C0">
        <w:rPr>
          <w:b/>
        </w:rPr>
        <w:t>4.5.</w:t>
      </w:r>
      <w:r w:rsidRPr="009446C0">
        <w:t xml:space="preserve"> Расчеты по настоящему договору осуществляются </w:t>
      </w:r>
      <w:r w:rsidRPr="009446C0">
        <w:rPr>
          <w:b/>
        </w:rPr>
        <w:t>платежными поручениями</w:t>
      </w:r>
      <w:r w:rsidRPr="009446C0">
        <w:t xml:space="preserve"> в течение ______ (_______________) календарных дней со дня получения товара. Факт передачи товаров Покупателю подтверждается подписанием представителем Покупателя товарно-транспортной накладной (</w:t>
      </w:r>
      <w:r w:rsidRPr="009446C0">
        <w:rPr>
          <w:lang w:val="en-US"/>
        </w:rPr>
        <w:t>CMR</w:t>
      </w:r>
      <w:r w:rsidRPr="009446C0">
        <w:t>).</w:t>
      </w:r>
    </w:p>
    <w:p w14:paraId="6555103B" w14:textId="77777777" w:rsidR="000846F7" w:rsidRPr="009446C0" w:rsidRDefault="000846F7" w:rsidP="000846F7">
      <w:pPr>
        <w:pStyle w:val="1"/>
        <w:ind w:right="27"/>
        <w:jc w:val="center"/>
        <w:rPr>
          <w:rFonts w:ascii="Times New Roman" w:hAnsi="Times New Roman"/>
          <w:b/>
          <w:color w:val="000000"/>
          <w:sz w:val="24"/>
          <w:szCs w:val="24"/>
        </w:rPr>
      </w:pPr>
      <w:r w:rsidRPr="009446C0">
        <w:rPr>
          <w:rFonts w:ascii="Times New Roman" w:hAnsi="Times New Roman"/>
          <w:sz w:val="24"/>
          <w:szCs w:val="24"/>
        </w:rPr>
        <w:t xml:space="preserve">         </w:t>
      </w:r>
      <w:r w:rsidRPr="009446C0">
        <w:rPr>
          <w:rFonts w:ascii="Times New Roman" w:hAnsi="Times New Roman"/>
          <w:b/>
          <w:color w:val="000000"/>
          <w:sz w:val="24"/>
          <w:szCs w:val="24"/>
        </w:rPr>
        <w:t>5.  ОТВЕТСТВЕННОСТЬ СТОРОН</w:t>
      </w:r>
    </w:p>
    <w:p w14:paraId="0B5C94FB" w14:textId="77777777" w:rsidR="000846F7" w:rsidRPr="009446C0" w:rsidRDefault="000846F7" w:rsidP="000846F7">
      <w:pPr>
        <w:spacing w:line="240" w:lineRule="atLeast"/>
        <w:ind w:right="27"/>
        <w:jc w:val="both"/>
      </w:pPr>
      <w:r w:rsidRPr="009446C0">
        <w:rPr>
          <w:b/>
        </w:rPr>
        <w:t>5.1</w:t>
      </w:r>
      <w:r w:rsidRPr="009446C0">
        <w:t xml:space="preserve">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Беларусь.</w:t>
      </w:r>
    </w:p>
    <w:p w14:paraId="79CC2A16" w14:textId="77777777" w:rsidR="000846F7" w:rsidRPr="009446C0" w:rsidRDefault="000846F7" w:rsidP="000846F7">
      <w:pPr>
        <w:spacing w:line="240" w:lineRule="atLeast"/>
        <w:ind w:right="27"/>
        <w:jc w:val="both"/>
      </w:pPr>
      <w:r w:rsidRPr="009446C0">
        <w:rPr>
          <w:b/>
        </w:rPr>
        <w:t>5.2</w:t>
      </w:r>
      <w:r w:rsidRPr="009446C0">
        <w:t xml:space="preserve"> В случае просрочки поставки «Товара», «Поставщик» уплачивает «Покупателю» пеню в размере 0,1% от суммы не поставленного товара за каждый день просрочки, но не более 10% от суммы просрочки.</w:t>
      </w:r>
    </w:p>
    <w:p w14:paraId="28778415" w14:textId="77777777" w:rsidR="000846F7" w:rsidRPr="009446C0" w:rsidRDefault="000846F7" w:rsidP="000846F7">
      <w:pPr>
        <w:spacing w:line="240" w:lineRule="atLeast"/>
        <w:ind w:right="27"/>
        <w:jc w:val="both"/>
      </w:pPr>
      <w:r w:rsidRPr="009446C0">
        <w:rPr>
          <w:b/>
        </w:rPr>
        <w:lastRenderedPageBreak/>
        <w:t>5.3</w:t>
      </w:r>
      <w:r w:rsidRPr="009446C0">
        <w:t xml:space="preserve"> В случае просрочки оплаты «Товара» «Покупатель» уплачивает «Поставщику» пеню в размере 0,1% от суммы подлежащей оплате за каждый день просрочки, но не более 10% от суммы просрочки.</w:t>
      </w:r>
    </w:p>
    <w:p w14:paraId="0C12D74C" w14:textId="77777777" w:rsidR="000846F7" w:rsidRPr="009446C0" w:rsidRDefault="000846F7" w:rsidP="000846F7">
      <w:pPr>
        <w:spacing w:line="240" w:lineRule="atLeast"/>
        <w:ind w:right="27"/>
        <w:jc w:val="both"/>
      </w:pPr>
      <w:r w:rsidRPr="009446C0">
        <w:rPr>
          <w:b/>
        </w:rPr>
        <w:t>5.4</w:t>
      </w:r>
      <w:r w:rsidRPr="009446C0">
        <w:t xml:space="preserve"> Уплата пени не освобождает стороны от выполнения своих обязательств по настоящему договору. </w:t>
      </w:r>
    </w:p>
    <w:p w14:paraId="49DA44E4" w14:textId="77777777" w:rsidR="000846F7" w:rsidRPr="009446C0" w:rsidRDefault="000846F7" w:rsidP="000846F7">
      <w:pPr>
        <w:tabs>
          <w:tab w:val="right" w:pos="10632"/>
        </w:tabs>
        <w:ind w:right="27"/>
        <w:jc w:val="center"/>
        <w:rPr>
          <w:b/>
        </w:rPr>
      </w:pPr>
    </w:p>
    <w:p w14:paraId="5591C734" w14:textId="77777777" w:rsidR="000846F7" w:rsidRPr="009446C0" w:rsidRDefault="000846F7" w:rsidP="000846F7">
      <w:pPr>
        <w:tabs>
          <w:tab w:val="right" w:pos="10632"/>
        </w:tabs>
        <w:ind w:right="27"/>
        <w:jc w:val="center"/>
        <w:rPr>
          <w:b/>
        </w:rPr>
      </w:pPr>
      <w:r w:rsidRPr="009446C0">
        <w:rPr>
          <w:b/>
        </w:rPr>
        <w:t xml:space="preserve">            6. ПОРЯДОК РАССМОТРЕНИЯ СПОРОВ</w:t>
      </w:r>
    </w:p>
    <w:p w14:paraId="5493F0B4" w14:textId="77777777" w:rsidR="000846F7" w:rsidRPr="009446C0" w:rsidRDefault="000846F7" w:rsidP="000846F7">
      <w:pPr>
        <w:ind w:right="27"/>
        <w:jc w:val="both"/>
      </w:pPr>
      <w:r w:rsidRPr="009446C0">
        <w:rPr>
          <w:b/>
        </w:rPr>
        <w:t>6.1.</w:t>
      </w:r>
      <w:r w:rsidRPr="009446C0">
        <w:t xml:space="preserve"> Стороны договорились соблюдать претензионный порядок разрешения споров. Претензии по настоящему договору должны быть </w:t>
      </w:r>
      <w:proofErr w:type="gramStart"/>
      <w:r w:rsidRPr="009446C0">
        <w:t>рассмотрены  в</w:t>
      </w:r>
      <w:proofErr w:type="gramEnd"/>
      <w:r w:rsidRPr="009446C0">
        <w:t xml:space="preserve"> течение 7 (семи) календарных дней с момента получения претензии.  </w:t>
      </w:r>
    </w:p>
    <w:p w14:paraId="4A8608ED" w14:textId="77777777" w:rsidR="000846F7" w:rsidRPr="009446C0" w:rsidRDefault="000846F7" w:rsidP="000846F7">
      <w:pPr>
        <w:ind w:right="27"/>
        <w:jc w:val="both"/>
      </w:pPr>
      <w:r w:rsidRPr="009446C0">
        <w:rPr>
          <w:b/>
        </w:rPr>
        <w:t xml:space="preserve">6.2. </w:t>
      </w:r>
      <w:r w:rsidRPr="009446C0">
        <w:t xml:space="preserve">При не достижении согласия в указанный срок спор передается на разрешение в </w:t>
      </w:r>
      <w:proofErr w:type="gramStart"/>
      <w:r w:rsidRPr="009446C0">
        <w:t>Экономический  суд</w:t>
      </w:r>
      <w:proofErr w:type="gramEnd"/>
      <w:r w:rsidRPr="009446C0">
        <w:t xml:space="preserve"> Гродненской области. Применимое право – право Республики Беларусь.</w:t>
      </w:r>
    </w:p>
    <w:p w14:paraId="13113648" w14:textId="77777777" w:rsidR="000846F7" w:rsidRPr="009446C0" w:rsidRDefault="000846F7" w:rsidP="000846F7">
      <w:pPr>
        <w:pStyle w:val="1"/>
        <w:ind w:right="27"/>
        <w:jc w:val="center"/>
        <w:rPr>
          <w:rFonts w:ascii="Times New Roman" w:hAnsi="Times New Roman"/>
          <w:b/>
          <w:color w:val="000000"/>
          <w:sz w:val="24"/>
          <w:szCs w:val="24"/>
        </w:rPr>
      </w:pPr>
      <w:r w:rsidRPr="009446C0">
        <w:rPr>
          <w:rFonts w:ascii="Times New Roman" w:hAnsi="Times New Roman"/>
          <w:b/>
          <w:color w:val="000000"/>
          <w:sz w:val="24"/>
          <w:szCs w:val="24"/>
        </w:rPr>
        <w:t xml:space="preserve">   7.  ФОРС – МАЖОРНЫЕ ОБСТОЯТЕЛЬСТВА</w:t>
      </w:r>
    </w:p>
    <w:p w14:paraId="165C14E4" w14:textId="77777777" w:rsidR="000846F7" w:rsidRPr="009446C0" w:rsidRDefault="000846F7" w:rsidP="000846F7">
      <w:pPr>
        <w:ind w:right="27"/>
        <w:jc w:val="both"/>
      </w:pPr>
      <w:r w:rsidRPr="009446C0">
        <w:rPr>
          <w:b/>
        </w:rPr>
        <w:t>7.1.</w:t>
      </w:r>
      <w:r w:rsidRPr="009446C0">
        <w:t xml:space="preserve"> При возникновении обстоятельств непреодолимой силы, которые сторона не могла предвидеть или предотвратить, стороны освобождаются от ответственности за частичное или полное неисполнение условий договора,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 Сторона, ссылающаяся на такие обстоятельства, обязана информировать другую сторону не позднее 3 рабочих дней с момента их наступления. Обстоятельства непреодолимой силы (форс-мажор) должны быть подтверждены официальными документами, выданными уполномоченными организациями. Стороны договорились, что </w:t>
      </w:r>
      <w:proofErr w:type="spellStart"/>
      <w:r w:rsidRPr="009446C0">
        <w:t>БелТПП</w:t>
      </w:r>
      <w:proofErr w:type="spellEnd"/>
      <w:r w:rsidRPr="009446C0">
        <w:t xml:space="preserve"> вправе свидетельствовать обстоятельства непреодолимой силы. Сторона, ссылающаяся на обстоятельства непреодолимой силы обязана незамедлительно обратиться в </w:t>
      </w:r>
      <w:proofErr w:type="spellStart"/>
      <w:r w:rsidRPr="009446C0">
        <w:t>БелТПП</w:t>
      </w:r>
      <w:proofErr w:type="spellEnd"/>
      <w:r w:rsidRPr="009446C0">
        <w:t xml:space="preserve"> за получением соответствующего заключения, а также предоставить его в адрес другой стороны. Не предоставление соответствующего заключения </w:t>
      </w:r>
      <w:proofErr w:type="spellStart"/>
      <w:r w:rsidRPr="009446C0">
        <w:t>БелТПП</w:t>
      </w:r>
      <w:proofErr w:type="spellEnd"/>
      <w:r w:rsidRPr="009446C0">
        <w:t xml:space="preserve"> лишает сторону права ссылаться на такие обстоятельства.</w:t>
      </w:r>
    </w:p>
    <w:p w14:paraId="659A3329" w14:textId="77777777" w:rsidR="000846F7" w:rsidRPr="009446C0" w:rsidRDefault="000846F7" w:rsidP="000846F7">
      <w:pPr>
        <w:ind w:right="27"/>
        <w:jc w:val="both"/>
      </w:pPr>
    </w:p>
    <w:p w14:paraId="67A99EE8" w14:textId="77777777" w:rsidR="000846F7" w:rsidRPr="009446C0" w:rsidRDefault="000846F7" w:rsidP="000846F7">
      <w:pPr>
        <w:ind w:right="27"/>
        <w:jc w:val="center"/>
        <w:rPr>
          <w:b/>
        </w:rPr>
      </w:pPr>
      <w:r w:rsidRPr="009446C0">
        <w:rPr>
          <w:b/>
        </w:rPr>
        <w:t>8.    ДОПОЛНИТЕЛЬНЫЕ УСЛОВИЯ</w:t>
      </w:r>
    </w:p>
    <w:p w14:paraId="71422383" w14:textId="77777777" w:rsidR="000846F7" w:rsidRPr="009446C0" w:rsidRDefault="000846F7" w:rsidP="000846F7">
      <w:pPr>
        <w:ind w:right="27"/>
        <w:jc w:val="both"/>
      </w:pPr>
      <w:r w:rsidRPr="009446C0">
        <w:rPr>
          <w:b/>
          <w:bCs/>
        </w:rPr>
        <w:t>8.1.</w:t>
      </w:r>
      <w:r w:rsidRPr="009446C0">
        <w:t xml:space="preserve"> Поставщик обязан приложить к договору заверенную копию свидетельства о государственной регистрации, иные подтверждающие полномочия на подписания договора документы (доверенность).</w:t>
      </w:r>
    </w:p>
    <w:p w14:paraId="115954C0" w14:textId="77777777" w:rsidR="000846F7" w:rsidRPr="009446C0" w:rsidRDefault="000846F7" w:rsidP="000846F7">
      <w:pPr>
        <w:widowControl w:val="0"/>
        <w:tabs>
          <w:tab w:val="left" w:pos="567"/>
        </w:tabs>
        <w:autoSpaceDE w:val="0"/>
        <w:autoSpaceDN w:val="0"/>
        <w:adjustRightInd w:val="0"/>
        <w:ind w:right="43"/>
        <w:jc w:val="both"/>
      </w:pPr>
      <w:r w:rsidRPr="009446C0">
        <w:rPr>
          <w:b/>
        </w:rPr>
        <w:t>8.2</w:t>
      </w:r>
      <w:r w:rsidRPr="009446C0">
        <w:t xml:space="preserve">. Все приложения и дополнения к настоящему договору являются его неотъемлемыми частями. </w:t>
      </w:r>
    </w:p>
    <w:p w14:paraId="2B14FC7A" w14:textId="77777777" w:rsidR="000846F7" w:rsidRPr="009446C0" w:rsidRDefault="000846F7" w:rsidP="000846F7">
      <w:pPr>
        <w:widowControl w:val="0"/>
        <w:tabs>
          <w:tab w:val="left" w:pos="567"/>
        </w:tabs>
        <w:autoSpaceDE w:val="0"/>
        <w:autoSpaceDN w:val="0"/>
        <w:adjustRightInd w:val="0"/>
        <w:ind w:right="43"/>
        <w:jc w:val="both"/>
      </w:pPr>
      <w:r w:rsidRPr="009446C0">
        <w:rPr>
          <w:b/>
        </w:rPr>
        <w:t>8.3.</w:t>
      </w:r>
      <w:r w:rsidRPr="009446C0">
        <w:t xml:space="preserve"> Стороны признают юридическую силу договора, а также изменений и дополнений к нему, передаваемых и получаемых посредствам электронной или факсимильной связи, но обязуются в 10-дневный срок после подписания факсимильных экземпляров предоставить их оригиналы. Все изменения и дополнения к настоящему договору действительны лишь в том случае, если они совершены в письменной форме и подписаны уполномоченными на то лицами обеих сторон.</w:t>
      </w:r>
    </w:p>
    <w:p w14:paraId="5F26AD09" w14:textId="77777777" w:rsidR="000846F7" w:rsidRPr="009446C0" w:rsidRDefault="000846F7" w:rsidP="000846F7">
      <w:pPr>
        <w:tabs>
          <w:tab w:val="left" w:pos="284"/>
        </w:tabs>
        <w:jc w:val="both"/>
      </w:pPr>
      <w:r w:rsidRPr="009446C0">
        <w:rPr>
          <w:b/>
        </w:rPr>
        <w:t>8.4.</w:t>
      </w:r>
      <w:r w:rsidRPr="009446C0">
        <w:t xml:space="preserve"> В случае реорганизации, ликвидации, а также в случае изменения реквизитов (расчетного счета, адреса и т.п.) стороны обязаны письменно уведомить друг друга об этом в 5-дневный срок.</w:t>
      </w:r>
    </w:p>
    <w:p w14:paraId="69C90E81" w14:textId="77777777" w:rsidR="000846F7" w:rsidRPr="009446C0" w:rsidRDefault="000846F7" w:rsidP="000846F7">
      <w:pPr>
        <w:widowControl w:val="0"/>
        <w:shd w:val="clear" w:color="auto" w:fill="FFFFFF"/>
        <w:autoSpaceDE w:val="0"/>
        <w:autoSpaceDN w:val="0"/>
        <w:adjustRightInd w:val="0"/>
        <w:ind w:right="1"/>
        <w:rPr>
          <w:b/>
          <w:bCs/>
        </w:rPr>
      </w:pPr>
      <w:r w:rsidRPr="009446C0">
        <w:t xml:space="preserve">                                     </w:t>
      </w:r>
      <w:r w:rsidRPr="009446C0">
        <w:rPr>
          <w:b/>
          <w:bCs/>
        </w:rPr>
        <w:t>9. СРОК ДЕЙСТВИЯ ДОГОВОРА</w:t>
      </w:r>
    </w:p>
    <w:p w14:paraId="613E5BB4" w14:textId="0A1A548F" w:rsidR="000846F7" w:rsidRPr="009446C0" w:rsidRDefault="000846F7" w:rsidP="000846F7">
      <w:pPr>
        <w:tabs>
          <w:tab w:val="left" w:pos="567"/>
          <w:tab w:val="num" w:pos="1110"/>
        </w:tabs>
        <w:jc w:val="both"/>
        <w:rPr>
          <w:b/>
        </w:rPr>
      </w:pPr>
      <w:r w:rsidRPr="009446C0">
        <w:rPr>
          <w:b/>
        </w:rPr>
        <w:t>9.1</w:t>
      </w:r>
      <w:r w:rsidRPr="009446C0">
        <w:t xml:space="preserve">. Настоящий договор вступает в силу с момента его подписания сторонами и действует с </w:t>
      </w:r>
      <w:r>
        <w:t>«__</w:t>
      </w:r>
      <w:proofErr w:type="gramStart"/>
      <w:r>
        <w:t xml:space="preserve">_» </w:t>
      </w:r>
      <w:r w:rsidRPr="009446C0">
        <w:t xml:space="preserve"> января</w:t>
      </w:r>
      <w:proofErr w:type="gramEnd"/>
      <w:r w:rsidRPr="009446C0">
        <w:t xml:space="preserve"> 2021 года по </w:t>
      </w:r>
      <w:r>
        <w:t xml:space="preserve"> 31.03.</w:t>
      </w:r>
      <w:r w:rsidRPr="009446C0">
        <w:t>2021 года</w:t>
      </w:r>
      <w:r w:rsidRPr="009446C0">
        <w:rPr>
          <w:b/>
          <w:bCs/>
        </w:rPr>
        <w:t xml:space="preserve">  </w:t>
      </w:r>
      <w:r w:rsidRPr="009446C0">
        <w:rPr>
          <w:bCs/>
        </w:rPr>
        <w:t>включительно.</w:t>
      </w:r>
      <w:r w:rsidRPr="009446C0">
        <w:t xml:space="preserve"> </w:t>
      </w:r>
      <w:r w:rsidRPr="009446C0">
        <w:rPr>
          <w:bCs/>
        </w:rPr>
        <w:t xml:space="preserve"> </w:t>
      </w:r>
    </w:p>
    <w:p w14:paraId="3050F75C" w14:textId="77777777" w:rsidR="000846F7" w:rsidRPr="009446C0" w:rsidRDefault="000846F7" w:rsidP="000846F7">
      <w:pPr>
        <w:pStyle w:val="a7"/>
        <w:jc w:val="both"/>
      </w:pPr>
      <w:r w:rsidRPr="009446C0">
        <w:rPr>
          <w:b/>
        </w:rPr>
        <w:t xml:space="preserve">9.2. </w:t>
      </w:r>
      <w:r w:rsidRPr="009446C0">
        <w:t>В части расчетов договор действителен до полного выполнения сторонами всех обязательств по настоящему договору.</w:t>
      </w:r>
    </w:p>
    <w:p w14:paraId="2D2E5EA3" w14:textId="77777777" w:rsidR="000846F7" w:rsidRPr="009446C0" w:rsidRDefault="000846F7" w:rsidP="000846F7">
      <w:pPr>
        <w:pStyle w:val="a7"/>
        <w:ind w:left="567"/>
        <w:jc w:val="both"/>
        <w:rPr>
          <w:b/>
        </w:rPr>
      </w:pPr>
      <w:r w:rsidRPr="009446C0">
        <w:rPr>
          <w:b/>
        </w:rPr>
        <w:t xml:space="preserve">                                 </w:t>
      </w:r>
      <w:r>
        <w:rPr>
          <w:b/>
        </w:rPr>
        <w:t>10. ЮРИДИЧЕСКИЕ</w:t>
      </w:r>
      <w:r w:rsidRPr="009446C0">
        <w:rPr>
          <w:b/>
        </w:rPr>
        <w:t xml:space="preserve"> АДРЕСА СТОРОН</w:t>
      </w:r>
    </w:p>
    <w:p w14:paraId="66F1615D" w14:textId="77777777" w:rsidR="000846F7" w:rsidRPr="009446C0" w:rsidRDefault="000846F7" w:rsidP="000846F7">
      <w:pPr>
        <w:jc w:val="both"/>
        <w:rPr>
          <w:b/>
        </w:rPr>
      </w:pPr>
      <w:r w:rsidRPr="009446C0">
        <w:t xml:space="preserve">        </w:t>
      </w:r>
      <w:r w:rsidRPr="009446C0">
        <w:rPr>
          <w:b/>
        </w:rPr>
        <w:t xml:space="preserve">     ПОКУПАТЕЛЬ:                                             </w:t>
      </w:r>
      <w:r w:rsidRPr="009446C0">
        <w:t xml:space="preserve">               </w:t>
      </w:r>
      <w:r w:rsidRPr="009446C0">
        <w:rPr>
          <w:b/>
          <w:bCs/>
        </w:rPr>
        <w:t xml:space="preserve">                    </w:t>
      </w:r>
      <w:r w:rsidRPr="009446C0">
        <w:t xml:space="preserve">                                           </w:t>
      </w:r>
    </w:p>
    <w:p w14:paraId="553117EF" w14:textId="77777777" w:rsidR="000846F7" w:rsidRPr="009446C0" w:rsidRDefault="000846F7" w:rsidP="000846F7">
      <w:pPr>
        <w:widowControl w:val="0"/>
        <w:tabs>
          <w:tab w:val="left" w:pos="5998"/>
        </w:tabs>
        <w:autoSpaceDE w:val="0"/>
        <w:autoSpaceDN w:val="0"/>
        <w:adjustRightInd w:val="0"/>
      </w:pPr>
      <w:r w:rsidRPr="009446C0">
        <w:t xml:space="preserve">         </w:t>
      </w:r>
    </w:p>
    <w:p w14:paraId="576FFBEC" w14:textId="77777777" w:rsidR="000846F7" w:rsidRPr="009446C0" w:rsidRDefault="000846F7" w:rsidP="000846F7">
      <w:r w:rsidRPr="009446C0">
        <w:lastRenderedPageBreak/>
        <w:t xml:space="preserve">          </w:t>
      </w:r>
      <w:r w:rsidRPr="009446C0">
        <w:rPr>
          <w:b/>
          <w:bCs/>
        </w:rPr>
        <w:t xml:space="preserve">             ОАО «</w:t>
      </w:r>
      <w:proofErr w:type="gramStart"/>
      <w:r w:rsidRPr="009446C0">
        <w:rPr>
          <w:b/>
          <w:bCs/>
        </w:rPr>
        <w:t>Гроднохлебпром»</w:t>
      </w:r>
      <w:r w:rsidRPr="009446C0">
        <w:t xml:space="preserve">  (</w:t>
      </w:r>
      <w:proofErr w:type="gramEnd"/>
      <w:r w:rsidRPr="009446C0">
        <w:t xml:space="preserve">или филиал).            </w:t>
      </w:r>
      <w:r w:rsidRPr="009446C0">
        <w:rPr>
          <w:b/>
          <w:bCs/>
        </w:rPr>
        <w:t xml:space="preserve">                    </w:t>
      </w:r>
      <w:r w:rsidRPr="009446C0">
        <w:t xml:space="preserve">                                          </w:t>
      </w:r>
    </w:p>
    <w:p w14:paraId="7E206D3D" w14:textId="77777777" w:rsidR="000846F7" w:rsidRPr="009446C0" w:rsidRDefault="000846F7" w:rsidP="000846F7">
      <w:pPr>
        <w:widowControl w:val="0"/>
        <w:tabs>
          <w:tab w:val="left" w:pos="5998"/>
        </w:tabs>
        <w:autoSpaceDE w:val="0"/>
        <w:autoSpaceDN w:val="0"/>
        <w:adjustRightInd w:val="0"/>
      </w:pPr>
      <w:r w:rsidRPr="009446C0">
        <w:t xml:space="preserve">          Адрес: </w:t>
      </w:r>
      <w:smartTag w:uri="urn:schemas-microsoft-com:office:smarttags" w:element="metricconverter">
        <w:smartTagPr>
          <w:attr w:name="ProductID" w:val="220005, г"/>
        </w:smartTagPr>
        <w:r w:rsidRPr="009446C0">
          <w:t>220005, г</w:t>
        </w:r>
      </w:smartTag>
      <w:r w:rsidRPr="009446C0">
        <w:t xml:space="preserve">. Гродно, ул. Дзержинского, 52.                                               </w:t>
      </w:r>
    </w:p>
    <w:p w14:paraId="3D0BBB91" w14:textId="77777777" w:rsidR="000846F7" w:rsidRPr="009446C0" w:rsidRDefault="000846F7" w:rsidP="000846F7">
      <w:pPr>
        <w:widowControl w:val="0"/>
        <w:tabs>
          <w:tab w:val="left" w:pos="5998"/>
        </w:tabs>
        <w:autoSpaceDE w:val="0"/>
        <w:autoSpaceDN w:val="0"/>
        <w:adjustRightInd w:val="0"/>
      </w:pPr>
      <w:r w:rsidRPr="009446C0">
        <w:t xml:space="preserve">          УНП 500024239, ОКПО 05542295        </w:t>
      </w:r>
    </w:p>
    <w:p w14:paraId="06276DA4" w14:textId="77777777" w:rsidR="000846F7" w:rsidRPr="009446C0" w:rsidRDefault="000846F7" w:rsidP="000846F7">
      <w:pPr>
        <w:widowControl w:val="0"/>
        <w:tabs>
          <w:tab w:val="left" w:pos="5998"/>
        </w:tabs>
        <w:autoSpaceDE w:val="0"/>
        <w:autoSpaceDN w:val="0"/>
        <w:adjustRightInd w:val="0"/>
      </w:pPr>
      <w:r w:rsidRPr="009446C0">
        <w:t xml:space="preserve">          Расчетный счет:</w:t>
      </w:r>
      <w:r w:rsidRPr="009446C0">
        <w:rPr>
          <w:lang w:val="en-US"/>
        </w:rPr>
        <w:t>BY</w:t>
      </w:r>
      <w:r w:rsidRPr="009446C0">
        <w:t>89</w:t>
      </w:r>
      <w:r w:rsidRPr="009446C0">
        <w:rPr>
          <w:lang w:val="en-US"/>
        </w:rPr>
        <w:t>BAPB</w:t>
      </w:r>
      <w:r w:rsidRPr="009446C0">
        <w:t>30122000600140000000 (</w:t>
      </w:r>
      <w:r w:rsidRPr="009446C0">
        <w:rPr>
          <w:lang w:val="en-US"/>
        </w:rPr>
        <w:t>BYN</w:t>
      </w:r>
      <w:r w:rsidRPr="009446C0">
        <w:t xml:space="preserve">)  </w:t>
      </w:r>
    </w:p>
    <w:p w14:paraId="31A5D664" w14:textId="77777777" w:rsidR="000846F7" w:rsidRPr="009446C0" w:rsidRDefault="000846F7" w:rsidP="000846F7">
      <w:pPr>
        <w:widowControl w:val="0"/>
        <w:tabs>
          <w:tab w:val="left" w:pos="5998"/>
        </w:tabs>
        <w:autoSpaceDE w:val="0"/>
        <w:autoSpaceDN w:val="0"/>
        <w:adjustRightInd w:val="0"/>
      </w:pPr>
      <w:r w:rsidRPr="009446C0">
        <w:t xml:space="preserve">          Банк: ОАО «Белагропромбанк»</w:t>
      </w:r>
    </w:p>
    <w:p w14:paraId="421E7B71" w14:textId="77777777" w:rsidR="000846F7" w:rsidRPr="009446C0" w:rsidRDefault="000846F7" w:rsidP="000846F7">
      <w:pPr>
        <w:widowControl w:val="0"/>
        <w:tabs>
          <w:tab w:val="left" w:pos="5998"/>
        </w:tabs>
        <w:autoSpaceDE w:val="0"/>
        <w:autoSpaceDN w:val="0"/>
        <w:adjustRightInd w:val="0"/>
      </w:pPr>
      <w:r w:rsidRPr="009446C0">
        <w:t xml:space="preserve">          БИК   </w:t>
      </w:r>
      <w:r w:rsidRPr="009446C0">
        <w:rPr>
          <w:lang w:val="en-US"/>
        </w:rPr>
        <w:t>BAPBBY</w:t>
      </w:r>
      <w:r w:rsidRPr="009446C0">
        <w:t>2Х</w:t>
      </w:r>
    </w:p>
    <w:p w14:paraId="267271F9" w14:textId="77777777" w:rsidR="000846F7" w:rsidRPr="009446C0" w:rsidRDefault="000846F7" w:rsidP="000846F7">
      <w:pPr>
        <w:widowControl w:val="0"/>
        <w:tabs>
          <w:tab w:val="left" w:pos="5940"/>
        </w:tabs>
        <w:autoSpaceDE w:val="0"/>
        <w:autoSpaceDN w:val="0"/>
        <w:adjustRightInd w:val="0"/>
      </w:pPr>
      <w:r w:rsidRPr="009446C0">
        <w:t xml:space="preserve">          Адрес банка: г. Гродно, ул. Советских   пограничников, 110.                                                                                                                                                </w:t>
      </w:r>
    </w:p>
    <w:p w14:paraId="0F8B21B8" w14:textId="77777777" w:rsidR="000846F7" w:rsidRPr="009446C0" w:rsidRDefault="000846F7" w:rsidP="000846F7">
      <w:pPr>
        <w:widowControl w:val="0"/>
        <w:tabs>
          <w:tab w:val="left" w:pos="5940"/>
        </w:tabs>
        <w:autoSpaceDE w:val="0"/>
        <w:autoSpaceDN w:val="0"/>
        <w:adjustRightInd w:val="0"/>
      </w:pPr>
      <w:r w:rsidRPr="009446C0">
        <w:t xml:space="preserve">          Тел/факс 8-0152-744481</w:t>
      </w:r>
    </w:p>
    <w:p w14:paraId="67995586" w14:textId="77777777" w:rsidR="000846F7" w:rsidRPr="009446C0" w:rsidRDefault="000846F7" w:rsidP="000846F7">
      <w:pPr>
        <w:widowControl w:val="0"/>
        <w:tabs>
          <w:tab w:val="left" w:pos="5940"/>
        </w:tabs>
        <w:autoSpaceDE w:val="0"/>
        <w:autoSpaceDN w:val="0"/>
        <w:adjustRightInd w:val="0"/>
      </w:pPr>
      <w:r w:rsidRPr="009446C0">
        <w:tab/>
        <w:t xml:space="preserve">                                                               </w:t>
      </w:r>
      <w:r w:rsidRPr="009446C0">
        <w:rPr>
          <w:b/>
        </w:rPr>
        <w:t xml:space="preserve">                                        </w:t>
      </w:r>
      <w:r w:rsidRPr="009446C0">
        <w:t xml:space="preserve">               </w:t>
      </w:r>
      <w:r w:rsidRPr="009446C0">
        <w:rPr>
          <w:b/>
          <w:bCs/>
        </w:rPr>
        <w:t xml:space="preserve">                    </w:t>
      </w:r>
      <w:r w:rsidRPr="009446C0">
        <w:t xml:space="preserve">                                           </w:t>
      </w:r>
    </w:p>
    <w:p w14:paraId="0072F30A" w14:textId="77777777" w:rsidR="000846F7" w:rsidRPr="009446C0" w:rsidRDefault="000846F7" w:rsidP="000846F7">
      <w:pPr>
        <w:widowControl w:val="0"/>
        <w:tabs>
          <w:tab w:val="left" w:pos="5940"/>
        </w:tabs>
        <w:autoSpaceDE w:val="0"/>
        <w:autoSpaceDN w:val="0"/>
        <w:adjustRightInd w:val="0"/>
      </w:pPr>
      <w:r w:rsidRPr="009446C0">
        <w:t xml:space="preserve">              </w:t>
      </w:r>
      <w:r w:rsidRPr="009446C0">
        <w:rPr>
          <w:b/>
        </w:rPr>
        <w:t xml:space="preserve">ПОСТАВЩИК:                                               </w:t>
      </w:r>
    </w:p>
    <w:p w14:paraId="54E275B0" w14:textId="77777777" w:rsidR="000846F7" w:rsidRPr="009446C0" w:rsidRDefault="000846F7" w:rsidP="000846F7">
      <w:r w:rsidRPr="009446C0">
        <w:rPr>
          <w:b/>
          <w:bCs/>
        </w:rPr>
        <w:t xml:space="preserve">              ____________________________________________________________________________</w:t>
      </w:r>
      <w:r w:rsidRPr="009446C0">
        <w:t xml:space="preserve">              </w:t>
      </w:r>
      <w:r w:rsidRPr="009446C0">
        <w:rPr>
          <w:b/>
          <w:bCs/>
        </w:rPr>
        <w:t xml:space="preserve">                    </w:t>
      </w:r>
      <w:r w:rsidRPr="009446C0">
        <w:t xml:space="preserve">                                          </w:t>
      </w:r>
    </w:p>
    <w:p w14:paraId="0EC9BD7A" w14:textId="77777777" w:rsidR="000846F7" w:rsidRPr="009446C0" w:rsidRDefault="000846F7" w:rsidP="000846F7">
      <w:pPr>
        <w:widowControl w:val="0"/>
        <w:tabs>
          <w:tab w:val="left" w:pos="5998"/>
        </w:tabs>
        <w:autoSpaceDE w:val="0"/>
        <w:autoSpaceDN w:val="0"/>
        <w:adjustRightInd w:val="0"/>
      </w:pPr>
      <w:r w:rsidRPr="009446C0">
        <w:t xml:space="preserve">         Адрес: ____________________________________________________________________________                                               </w:t>
      </w:r>
    </w:p>
    <w:p w14:paraId="6C76BCC5" w14:textId="77777777" w:rsidR="000846F7" w:rsidRPr="009446C0" w:rsidRDefault="000846F7" w:rsidP="000846F7">
      <w:pPr>
        <w:widowControl w:val="0"/>
        <w:tabs>
          <w:tab w:val="left" w:pos="5998"/>
        </w:tabs>
        <w:autoSpaceDE w:val="0"/>
        <w:autoSpaceDN w:val="0"/>
        <w:adjustRightInd w:val="0"/>
      </w:pPr>
      <w:r w:rsidRPr="009446C0">
        <w:t xml:space="preserve"> УНП ______________________________________,ОКПО___________________________ Расчетный счет________________________________в______________________________ </w:t>
      </w:r>
    </w:p>
    <w:p w14:paraId="2234CE66" w14:textId="77777777" w:rsidR="000846F7" w:rsidRPr="009446C0" w:rsidRDefault="000846F7" w:rsidP="000846F7">
      <w:pPr>
        <w:widowControl w:val="0"/>
        <w:tabs>
          <w:tab w:val="left" w:pos="5998"/>
        </w:tabs>
        <w:autoSpaceDE w:val="0"/>
        <w:autoSpaceDN w:val="0"/>
        <w:adjustRightInd w:val="0"/>
      </w:pPr>
      <w:r w:rsidRPr="009446C0">
        <w:t xml:space="preserve"> ____________________________ БИК ________________________                               Адрес банка: ____________________________________________________________                                                                                                                                              </w:t>
      </w:r>
    </w:p>
    <w:p w14:paraId="5EDEEA35" w14:textId="77777777" w:rsidR="000846F7" w:rsidRPr="009446C0" w:rsidRDefault="000846F7" w:rsidP="000846F7">
      <w:pPr>
        <w:widowControl w:val="0"/>
        <w:tabs>
          <w:tab w:val="left" w:pos="1230"/>
          <w:tab w:val="left" w:pos="5998"/>
        </w:tabs>
        <w:autoSpaceDE w:val="0"/>
        <w:autoSpaceDN w:val="0"/>
        <w:adjustRightInd w:val="0"/>
      </w:pPr>
      <w:r w:rsidRPr="009446C0">
        <w:t>Тел/факс____________________________</w:t>
      </w:r>
    </w:p>
    <w:p w14:paraId="28CBD436" w14:textId="77777777" w:rsidR="000846F7" w:rsidRPr="009446C0" w:rsidRDefault="000846F7" w:rsidP="000846F7">
      <w:pPr>
        <w:widowControl w:val="0"/>
        <w:tabs>
          <w:tab w:val="left" w:pos="1230"/>
          <w:tab w:val="left" w:pos="5998"/>
        </w:tabs>
        <w:autoSpaceDE w:val="0"/>
        <w:autoSpaceDN w:val="0"/>
        <w:adjustRightInd w:val="0"/>
      </w:pPr>
      <w:r w:rsidRPr="009446C0">
        <w:tab/>
      </w:r>
      <w:r w:rsidRPr="009446C0">
        <w:tab/>
        <w:t xml:space="preserve">                  </w:t>
      </w:r>
    </w:p>
    <w:p w14:paraId="2E98F71B" w14:textId="77777777" w:rsidR="000846F7" w:rsidRPr="009446C0" w:rsidRDefault="000846F7" w:rsidP="000846F7">
      <w:pPr>
        <w:jc w:val="both"/>
        <w:rPr>
          <w:b/>
        </w:rPr>
      </w:pPr>
      <w:r w:rsidRPr="009446C0">
        <w:t xml:space="preserve">       «</w:t>
      </w:r>
      <w:proofErr w:type="gramStart"/>
      <w:r w:rsidRPr="009446C0">
        <w:t xml:space="preserve">ПОКУПАТЕЛЬ»   </w:t>
      </w:r>
      <w:proofErr w:type="gramEnd"/>
      <w:r w:rsidRPr="009446C0">
        <w:t xml:space="preserve">                                                   «ПОСТАВЩИК»</w:t>
      </w:r>
    </w:p>
    <w:p w14:paraId="3D4C9855" w14:textId="77777777" w:rsidR="000846F7" w:rsidRPr="009446C0" w:rsidRDefault="000846F7" w:rsidP="000846F7">
      <w:pPr>
        <w:pStyle w:val="3"/>
        <w:ind w:left="567"/>
        <w:rPr>
          <w:sz w:val="24"/>
          <w:szCs w:val="24"/>
        </w:rPr>
      </w:pPr>
      <w:r w:rsidRPr="009446C0">
        <w:rPr>
          <w:sz w:val="24"/>
          <w:szCs w:val="24"/>
        </w:rPr>
        <w:t xml:space="preserve">                                    </w:t>
      </w:r>
    </w:p>
    <w:p w14:paraId="3E7CC055" w14:textId="77777777" w:rsidR="000846F7" w:rsidRPr="009446C0" w:rsidRDefault="000846F7" w:rsidP="000846F7">
      <w:pPr>
        <w:tabs>
          <w:tab w:val="left" w:pos="6315"/>
        </w:tabs>
        <w:jc w:val="both"/>
      </w:pPr>
      <w:r w:rsidRPr="009446C0">
        <w:t xml:space="preserve">  _________________О.Е. Вдовенко.                ________________________________       </w:t>
      </w:r>
    </w:p>
    <w:p w14:paraId="52EB5358" w14:textId="77777777" w:rsidR="000846F7" w:rsidRPr="009446C0" w:rsidRDefault="000846F7" w:rsidP="000846F7">
      <w:r w:rsidRPr="009446C0">
        <w:t xml:space="preserve">                   </w:t>
      </w:r>
      <w:proofErr w:type="gramStart"/>
      <w:r w:rsidRPr="009446C0">
        <w:t>( или</w:t>
      </w:r>
      <w:proofErr w:type="gramEnd"/>
      <w:r w:rsidRPr="009446C0">
        <w:t xml:space="preserve"> директор филиала)                                                </w:t>
      </w:r>
    </w:p>
    <w:p w14:paraId="28E94856" w14:textId="77777777" w:rsidR="000846F7" w:rsidRDefault="000846F7" w:rsidP="000846F7"/>
    <w:p w14:paraId="1888DE44" w14:textId="77777777" w:rsidR="000846F7" w:rsidRDefault="000846F7" w:rsidP="000846F7"/>
    <w:p w14:paraId="55C39412" w14:textId="77777777" w:rsidR="000846F7" w:rsidRDefault="000846F7" w:rsidP="000846F7"/>
    <w:p w14:paraId="4B144750" w14:textId="77777777" w:rsidR="000846F7" w:rsidRDefault="000846F7" w:rsidP="000846F7"/>
    <w:p w14:paraId="64009A8F" w14:textId="77777777" w:rsidR="000846F7" w:rsidRDefault="000846F7" w:rsidP="000846F7"/>
    <w:p w14:paraId="002F5FCE" w14:textId="77777777" w:rsidR="000846F7" w:rsidRPr="000846F7" w:rsidRDefault="000846F7" w:rsidP="000846F7"/>
    <w:sectPr w:rsidR="000846F7" w:rsidRPr="000846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31"/>
    <w:rsid w:val="000846F7"/>
    <w:rsid w:val="00450E31"/>
    <w:rsid w:val="00552344"/>
    <w:rsid w:val="006F4193"/>
    <w:rsid w:val="0077702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E5A2AC"/>
  <w15:chartTrackingRefBased/>
  <w15:docId w15:val="{2A0D6CC4-B47D-422E-9A05-BE1A8C39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6F7"/>
    <w:pPr>
      <w:spacing w:after="0" w:line="240" w:lineRule="auto"/>
    </w:pPr>
    <w:rPr>
      <w:rFonts w:ascii="Times New Roman" w:eastAsia="Calibri" w:hAnsi="Times New Roman" w:cs="Times New Roman"/>
      <w:sz w:val="24"/>
      <w:szCs w:val="24"/>
      <w:lang w:val="ru-RU" w:eastAsia="ru-RU"/>
    </w:rPr>
  </w:style>
  <w:style w:type="paragraph" w:styleId="1">
    <w:name w:val="heading 1"/>
    <w:basedOn w:val="a"/>
    <w:next w:val="a"/>
    <w:link w:val="10"/>
    <w:uiPriority w:val="99"/>
    <w:qFormat/>
    <w:rsid w:val="000846F7"/>
    <w:pPr>
      <w:keepNext/>
      <w:keepLines/>
      <w:spacing w:before="240"/>
      <w:outlineLvl w:val="0"/>
    </w:pPr>
    <w:rPr>
      <w:rFonts w:ascii="Calibri Light" w:eastAsia="Times New Roman" w:hAnsi="Calibri Light"/>
      <w:color w:val="2E74B5"/>
      <w:sz w:val="32"/>
      <w:szCs w:val="32"/>
    </w:rPr>
  </w:style>
  <w:style w:type="paragraph" w:styleId="3">
    <w:name w:val="heading 3"/>
    <w:basedOn w:val="a"/>
    <w:next w:val="a"/>
    <w:link w:val="30"/>
    <w:uiPriority w:val="99"/>
    <w:qFormat/>
    <w:rsid w:val="000846F7"/>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0846F7"/>
    <w:pPr>
      <w:jc w:val="both"/>
    </w:pPr>
  </w:style>
  <w:style w:type="character" w:customStyle="1" w:styleId="datepr">
    <w:name w:val="datepr"/>
    <w:rsid w:val="000846F7"/>
    <w:rPr>
      <w:rFonts w:ascii="Times New Roman" w:hAnsi="Times New Roman"/>
      <w:i/>
    </w:rPr>
  </w:style>
  <w:style w:type="character" w:customStyle="1" w:styleId="number">
    <w:name w:val="number"/>
    <w:rsid w:val="000846F7"/>
    <w:rPr>
      <w:rFonts w:ascii="Times New Roman" w:hAnsi="Times New Roman"/>
      <w:i/>
    </w:rPr>
  </w:style>
  <w:style w:type="paragraph" w:styleId="a3">
    <w:name w:val="Body Text Indent"/>
    <w:basedOn w:val="a"/>
    <w:link w:val="a4"/>
    <w:semiHidden/>
    <w:rsid w:val="000846F7"/>
    <w:pPr>
      <w:pBdr>
        <w:bottom w:val="single" w:sz="6" w:space="1" w:color="auto"/>
      </w:pBdr>
      <w:autoSpaceDE w:val="0"/>
      <w:autoSpaceDN w:val="0"/>
    </w:pPr>
    <w:rPr>
      <w:rFonts w:eastAsia="Times New Roman"/>
      <w:lang w:val="de-DE"/>
    </w:rPr>
  </w:style>
  <w:style w:type="character" w:customStyle="1" w:styleId="a4">
    <w:name w:val="Основной текст с отступом Знак"/>
    <w:basedOn w:val="a0"/>
    <w:link w:val="a3"/>
    <w:semiHidden/>
    <w:rsid w:val="000846F7"/>
    <w:rPr>
      <w:rFonts w:ascii="Times New Roman" w:eastAsia="Times New Roman" w:hAnsi="Times New Roman" w:cs="Times New Roman"/>
      <w:sz w:val="24"/>
      <w:szCs w:val="24"/>
      <w:lang w:val="de-DE" w:eastAsia="ru-RU"/>
    </w:rPr>
  </w:style>
  <w:style w:type="paragraph" w:styleId="a5">
    <w:name w:val="No Spacing"/>
    <w:uiPriority w:val="1"/>
    <w:qFormat/>
    <w:rsid w:val="000846F7"/>
    <w:pPr>
      <w:spacing w:after="0" w:line="240" w:lineRule="auto"/>
    </w:pPr>
    <w:rPr>
      <w:rFonts w:ascii="Times New Roman" w:eastAsia="Times New Roman" w:hAnsi="Times New Roman" w:cs="Times New Roman"/>
      <w:sz w:val="24"/>
      <w:szCs w:val="24"/>
      <w:lang w:val="ru-RU" w:eastAsia="ru-RU"/>
    </w:rPr>
  </w:style>
  <w:style w:type="character" w:styleId="a6">
    <w:name w:val="Emphasis"/>
    <w:uiPriority w:val="20"/>
    <w:qFormat/>
    <w:rsid w:val="000846F7"/>
    <w:rPr>
      <w:i/>
      <w:iCs/>
    </w:rPr>
  </w:style>
  <w:style w:type="character" w:customStyle="1" w:styleId="10">
    <w:name w:val="Заголовок 1 Знак"/>
    <w:basedOn w:val="a0"/>
    <w:link w:val="1"/>
    <w:uiPriority w:val="99"/>
    <w:rsid w:val="000846F7"/>
    <w:rPr>
      <w:rFonts w:ascii="Calibri Light" w:eastAsia="Times New Roman" w:hAnsi="Calibri Light" w:cs="Times New Roman"/>
      <w:color w:val="2E74B5"/>
      <w:sz w:val="32"/>
      <w:szCs w:val="32"/>
      <w:lang w:val="ru-RU" w:eastAsia="ru-RU"/>
    </w:rPr>
  </w:style>
  <w:style w:type="character" w:customStyle="1" w:styleId="30">
    <w:name w:val="Заголовок 3 Знак"/>
    <w:basedOn w:val="a0"/>
    <w:link w:val="3"/>
    <w:uiPriority w:val="99"/>
    <w:rsid w:val="000846F7"/>
    <w:rPr>
      <w:rFonts w:ascii="Calibri Light" w:eastAsia="Times New Roman" w:hAnsi="Calibri Light" w:cs="Times New Roman"/>
      <w:b/>
      <w:bCs/>
      <w:sz w:val="26"/>
      <w:szCs w:val="26"/>
      <w:lang w:val="ru-RU" w:eastAsia="ru-RU"/>
    </w:rPr>
  </w:style>
  <w:style w:type="paragraph" w:styleId="a7">
    <w:name w:val="Body Text"/>
    <w:basedOn w:val="a"/>
    <w:link w:val="a8"/>
    <w:uiPriority w:val="99"/>
    <w:rsid w:val="000846F7"/>
    <w:pPr>
      <w:spacing w:after="120"/>
    </w:pPr>
    <w:rPr>
      <w:rFonts w:eastAsia="Times New Roman"/>
    </w:rPr>
  </w:style>
  <w:style w:type="character" w:customStyle="1" w:styleId="a8">
    <w:name w:val="Основной текст Знак"/>
    <w:basedOn w:val="a0"/>
    <w:link w:val="a7"/>
    <w:uiPriority w:val="99"/>
    <w:rsid w:val="000846F7"/>
    <w:rPr>
      <w:rFonts w:ascii="Times New Roman" w:eastAsia="Times New Roman" w:hAnsi="Times New Roman" w:cs="Times New Roman"/>
      <w:sz w:val="24"/>
      <w:szCs w:val="24"/>
      <w:lang w:val="ru-RU" w:eastAsia="ru-RU"/>
    </w:rPr>
  </w:style>
  <w:style w:type="paragraph" w:styleId="a9">
    <w:name w:val="Title"/>
    <w:basedOn w:val="a"/>
    <w:link w:val="aa"/>
    <w:uiPriority w:val="99"/>
    <w:qFormat/>
    <w:rsid w:val="000846F7"/>
    <w:pPr>
      <w:ind w:firstLine="567"/>
      <w:jc w:val="center"/>
    </w:pPr>
    <w:rPr>
      <w:rFonts w:eastAsia="Times New Roman"/>
      <w:b/>
      <w:szCs w:val="20"/>
    </w:rPr>
  </w:style>
  <w:style w:type="character" w:customStyle="1" w:styleId="aa">
    <w:name w:val="Заголовок Знак"/>
    <w:basedOn w:val="a0"/>
    <w:link w:val="a9"/>
    <w:uiPriority w:val="99"/>
    <w:rsid w:val="000846F7"/>
    <w:rPr>
      <w:rFonts w:ascii="Times New Roman" w:eastAsia="Times New Roman" w:hAnsi="Times New Roman" w:cs="Times New Roman"/>
      <w:b/>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2739</Words>
  <Characters>15615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снабжения 4</dc:creator>
  <cp:keywords/>
  <dc:description/>
  <cp:lastModifiedBy>Отдел снабжения 4</cp:lastModifiedBy>
  <cp:revision>3</cp:revision>
  <dcterms:created xsi:type="dcterms:W3CDTF">2021-01-14T08:03:00Z</dcterms:created>
  <dcterms:modified xsi:type="dcterms:W3CDTF">2021-01-14T08:33:00Z</dcterms:modified>
</cp:coreProperties>
</file>